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BC5C1" w14:textId="77777777" w:rsidR="008C6F39" w:rsidRDefault="008C6F39" w:rsidP="008C6F39">
      <w:pPr>
        <w:rPr>
          <w:lang w:val="kk-KZ"/>
        </w:rPr>
      </w:pPr>
      <w:r w:rsidRPr="007E0679">
        <w:rPr>
          <w:lang w:val="kk-KZ"/>
        </w:rPr>
        <w:t>080417651194</w:t>
      </w:r>
    </w:p>
    <w:p w14:paraId="4C9ECFFB" w14:textId="23CC26E3" w:rsidR="008C6F39" w:rsidRDefault="008C6F39" w:rsidP="006F5BA1">
      <w:pPr>
        <w:spacing w:after="0"/>
        <w:rPr>
          <w:lang w:val="kk-KZ"/>
        </w:rPr>
      </w:pPr>
      <w:r w:rsidRPr="007E0679">
        <w:rPr>
          <w:lang w:val="kk-KZ"/>
        </w:rPr>
        <w:t xml:space="preserve">АДАШБЕКОВА </w:t>
      </w:r>
      <w:r w:rsidRPr="007E0679">
        <w:rPr>
          <w:lang w:val="kk-KZ"/>
        </w:rPr>
        <w:t>Гулбохор Акмалжановна</w:t>
      </w:r>
      <w:r>
        <w:rPr>
          <w:lang w:val="kk-KZ"/>
        </w:rPr>
        <w:t>,</w:t>
      </w:r>
    </w:p>
    <w:p w14:paraId="627B3EC5" w14:textId="01C09554" w:rsidR="008C6F39" w:rsidRDefault="008C6F39" w:rsidP="006F5BA1">
      <w:pPr>
        <w:spacing w:after="0"/>
        <w:rPr>
          <w:lang w:val="kk-KZ"/>
        </w:rPr>
      </w:pPr>
      <w:r w:rsidRPr="007E0679">
        <w:rPr>
          <w:lang w:val="kk-KZ"/>
        </w:rPr>
        <w:t>N26 М. Қашқари атын</w:t>
      </w:r>
      <w:r>
        <w:rPr>
          <w:lang w:val="kk-KZ"/>
        </w:rPr>
        <w:t xml:space="preserve">дағы жалпы білім беретін мектебінің </w:t>
      </w:r>
      <w:r w:rsidRPr="008C6F39">
        <w:rPr>
          <w:lang w:val="kk-KZ"/>
        </w:rPr>
        <w:t>10 сынып</w:t>
      </w:r>
      <w:r>
        <w:rPr>
          <w:lang w:val="kk-KZ"/>
        </w:rPr>
        <w:t xml:space="preserve"> оқушысы.</w:t>
      </w:r>
    </w:p>
    <w:p w14:paraId="52AA58B0" w14:textId="77777777" w:rsidR="008C6F39" w:rsidRDefault="008C6F39" w:rsidP="006F5BA1">
      <w:pPr>
        <w:spacing w:after="0"/>
        <w:rPr>
          <w:lang w:val="kk-KZ"/>
        </w:rPr>
      </w:pPr>
      <w:r w:rsidRPr="007E0679">
        <w:rPr>
          <w:lang w:val="kk-KZ"/>
        </w:rPr>
        <w:t>Мұғалім: Байболова Ақмарал Сайтжанқызы</w:t>
      </w:r>
    </w:p>
    <w:p w14:paraId="022445F7" w14:textId="542D678B" w:rsidR="008C6F39" w:rsidRDefault="008C6F39" w:rsidP="006F5BA1">
      <w:pPr>
        <w:spacing w:after="0"/>
        <w:rPr>
          <w:lang w:val="kk-KZ"/>
        </w:rPr>
      </w:pPr>
      <w:r w:rsidRPr="007E0679">
        <w:rPr>
          <w:lang w:val="kk-KZ"/>
        </w:rPr>
        <w:t>Түркістан облысы</w:t>
      </w:r>
      <w:r>
        <w:rPr>
          <w:lang w:val="kk-KZ"/>
        </w:rPr>
        <w:t>,</w:t>
      </w:r>
      <w:r w:rsidRPr="007E0679">
        <w:rPr>
          <w:lang w:val="kk-KZ"/>
        </w:rPr>
        <w:t xml:space="preserve"> Сайрам ауданы </w:t>
      </w:r>
    </w:p>
    <w:p w14:paraId="1DB70F8B" w14:textId="77777777" w:rsidR="008C6F39" w:rsidRDefault="008C6F39" w:rsidP="008C6F39">
      <w:pPr>
        <w:rPr>
          <w:lang w:val="kk-KZ"/>
        </w:rPr>
      </w:pPr>
    </w:p>
    <w:p w14:paraId="57D666C2" w14:textId="77777777" w:rsidR="00DF4B0A" w:rsidRDefault="00DF4B0A" w:rsidP="00183965">
      <w:pPr>
        <w:spacing w:after="0" w:line="240" w:lineRule="auto"/>
        <w:jc w:val="center"/>
        <w:rPr>
          <w:rFonts w:ascii="Times New Roman" w:hAnsi="Times New Roman"/>
          <w:b/>
          <w:iCs/>
          <w:sz w:val="28"/>
          <w:szCs w:val="28"/>
          <w:lang w:val="kk-KZ"/>
        </w:rPr>
      </w:pPr>
      <w:bookmarkStart w:id="0" w:name="_GoBack"/>
      <w:bookmarkEnd w:id="0"/>
    </w:p>
    <w:p w14:paraId="5731069A" w14:textId="77777777" w:rsidR="00DF4B0A" w:rsidRDefault="00DF4B0A" w:rsidP="00183965">
      <w:pPr>
        <w:spacing w:after="0" w:line="240" w:lineRule="auto"/>
        <w:jc w:val="center"/>
        <w:rPr>
          <w:rFonts w:ascii="Times New Roman" w:hAnsi="Times New Roman"/>
          <w:b/>
          <w:iCs/>
          <w:sz w:val="28"/>
          <w:szCs w:val="28"/>
          <w:lang w:val="kk-KZ"/>
        </w:rPr>
      </w:pPr>
    </w:p>
    <w:p w14:paraId="01A7B0F3" w14:textId="36CFAAC0" w:rsidR="00715000" w:rsidRDefault="00DF4B0A" w:rsidP="00183965">
      <w:pPr>
        <w:spacing w:after="0" w:line="240" w:lineRule="auto"/>
        <w:jc w:val="center"/>
        <w:rPr>
          <w:rFonts w:ascii="Times New Roman" w:hAnsi="Times New Roman"/>
          <w:b/>
          <w:iCs/>
          <w:sz w:val="28"/>
          <w:szCs w:val="28"/>
          <w:lang w:val="kk-KZ"/>
        </w:rPr>
      </w:pPr>
      <w:r>
        <w:rPr>
          <w:rFonts w:ascii="Times New Roman" w:hAnsi="Times New Roman"/>
          <w:b/>
          <w:iCs/>
          <w:sz w:val="28"/>
          <w:szCs w:val="28"/>
          <w:lang w:val="kk-KZ"/>
        </w:rPr>
        <w:t xml:space="preserve">АЙГҮЛ КЕМЕЛБАЕВА ӘҢГІМЕЛЕРІНІҢ КӨРКЕМДІК ЕРЕКШЕЛІГІ </w:t>
      </w:r>
    </w:p>
    <w:p w14:paraId="28707BFB" w14:textId="77777777" w:rsidR="00BA4E13" w:rsidRDefault="00BA4E13" w:rsidP="00574DB0">
      <w:pPr>
        <w:spacing w:after="0" w:line="360" w:lineRule="auto"/>
        <w:rPr>
          <w:rFonts w:ascii="Times New Roman" w:hAnsi="Times New Roman"/>
          <w:b/>
          <w:sz w:val="28"/>
          <w:szCs w:val="28"/>
          <w:lang w:val="kk-KZ"/>
        </w:rPr>
      </w:pPr>
    </w:p>
    <w:p w14:paraId="1D06E16F" w14:textId="2A0EBC63" w:rsidR="0030128F" w:rsidRPr="00574DB0" w:rsidRDefault="0030128F" w:rsidP="0030128F">
      <w:pPr>
        <w:spacing w:after="0" w:line="360" w:lineRule="auto"/>
        <w:ind w:firstLine="708"/>
        <w:jc w:val="both"/>
        <w:rPr>
          <w:rFonts w:ascii="Times New Roman" w:hAnsi="Times New Roman" w:cs="Times New Roman"/>
          <w:bCs/>
          <w:sz w:val="20"/>
          <w:szCs w:val="20"/>
          <w:lang w:val="kk-KZ"/>
        </w:rPr>
      </w:pPr>
      <w:r w:rsidRPr="00574DB0">
        <w:rPr>
          <w:rFonts w:ascii="Times New Roman" w:hAnsi="Times New Roman" w:cs="Times New Roman"/>
          <w:b/>
          <w:sz w:val="20"/>
          <w:szCs w:val="20"/>
          <w:lang w:val="kk-KZ"/>
        </w:rPr>
        <w:t xml:space="preserve">Зерттеудің мақсаты. </w:t>
      </w:r>
      <w:r w:rsidRPr="00574DB0">
        <w:rPr>
          <w:rFonts w:ascii="Times New Roman" w:hAnsi="Times New Roman" w:cs="Times New Roman"/>
          <w:bCs/>
          <w:sz w:val="20"/>
          <w:szCs w:val="20"/>
          <w:lang w:val="kk-KZ"/>
        </w:rPr>
        <w:t xml:space="preserve">Айгүл Кемелбаева бірнеше дүркін республикалық, халықаралық әдеби сайыстардың жеңімпазы. Жазушының шығармалары әрдайым жоғары бағаланып, мемлекеттік марапаттарға ие болып жүреді. Міне, осы мәселе менің Айгүл Кемелбаева шығармашылығына деген қызығушылығымды арттырды. Көпшілік шығармасын ұсынған аса маңызды ірі сайыстарда Айгүл Кемелбаева шығармасының оқ бойы озық деп танылып, жүлделі болуының сырын білу мақсатында қаламгер шығармашылығының көркемдік ерекшелігін зерттеп көргім келді. Міне осы ғылыми жобаны жазудағы мақсатым Айгүл Кемелбаеваның жазушылық шеберлігін ашып көрсету болды. </w:t>
      </w:r>
    </w:p>
    <w:p w14:paraId="2C032E4D" w14:textId="77777777" w:rsidR="0030128F" w:rsidRPr="00574DB0" w:rsidRDefault="0030128F" w:rsidP="0030128F">
      <w:pPr>
        <w:spacing w:after="0" w:line="360" w:lineRule="auto"/>
        <w:ind w:firstLine="708"/>
        <w:jc w:val="both"/>
        <w:rPr>
          <w:rFonts w:ascii="Times New Roman" w:hAnsi="Times New Roman" w:cs="Times New Roman"/>
          <w:b/>
          <w:sz w:val="20"/>
          <w:szCs w:val="20"/>
          <w:lang w:val="kk-KZ"/>
        </w:rPr>
      </w:pPr>
      <w:bookmarkStart w:id="1" w:name="_Hlk153265582"/>
      <w:r w:rsidRPr="00574DB0">
        <w:rPr>
          <w:rFonts w:ascii="Times New Roman" w:hAnsi="Times New Roman" w:cs="Times New Roman"/>
          <w:b/>
          <w:sz w:val="20"/>
          <w:szCs w:val="20"/>
          <w:lang w:val="kk-KZ"/>
        </w:rPr>
        <w:t>Зерттеудің теориялық-әдіснамалық негізі.</w:t>
      </w:r>
      <w:r w:rsidRPr="00574DB0">
        <w:rPr>
          <w:rFonts w:ascii="Times New Roman" w:hAnsi="Times New Roman" w:cs="Times New Roman"/>
          <w:sz w:val="20"/>
          <w:szCs w:val="20"/>
          <w:lang w:val="kk-KZ"/>
        </w:rPr>
        <w:t xml:space="preserve"> Жобаны жазу барысында Айгүл Кемелбаева жайлы жазылған ғылыми зерттеулер, естелік әңгімелер және жазушының өз шығармалары зерттеудің теориялық-әдіснамалық негізіне алынды. </w:t>
      </w:r>
    </w:p>
    <w:p w14:paraId="111404AF"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b/>
          <w:sz w:val="20"/>
          <w:szCs w:val="20"/>
          <w:lang w:val="kk-KZ"/>
        </w:rPr>
        <w:t>Зерттеудің кезеңдері.</w:t>
      </w:r>
      <w:r w:rsidRPr="00574DB0">
        <w:rPr>
          <w:rFonts w:ascii="Times New Roman" w:hAnsi="Times New Roman" w:cs="Times New Roman"/>
          <w:sz w:val="20"/>
          <w:szCs w:val="20"/>
          <w:lang w:val="kk-KZ"/>
        </w:rPr>
        <w:t xml:space="preserve"> Зерттеу жұмысын жазу барысында материалдарды жинақтау, сараптау, талдау кезеңдері жүзеге асты. Тақырыпқа қатысты деректермен танысып, оларды жүйелеп, өзіндік көзқарасымызды ұсындық.  </w:t>
      </w:r>
    </w:p>
    <w:p w14:paraId="480476B4"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b/>
          <w:sz w:val="20"/>
          <w:szCs w:val="20"/>
          <w:lang w:val="kk-KZ"/>
        </w:rPr>
        <w:t>Зерттеудің әдісі</w:t>
      </w:r>
      <w:r w:rsidRPr="00574DB0">
        <w:rPr>
          <w:rFonts w:ascii="Times New Roman" w:hAnsi="Times New Roman" w:cs="Times New Roman"/>
          <w:sz w:val="20"/>
          <w:szCs w:val="20"/>
          <w:lang w:val="kk-KZ"/>
        </w:rPr>
        <w:t>. Зерттеу жұмысын жазу барысында жинақтау, талдау, сараптау  және тұжырым жасау әдістері қолданылды.</w:t>
      </w:r>
      <w:bookmarkEnd w:id="1"/>
      <w:r w:rsidRPr="00574DB0">
        <w:rPr>
          <w:rFonts w:ascii="Times New Roman" w:hAnsi="Times New Roman" w:cs="Times New Roman"/>
          <w:sz w:val="20"/>
          <w:szCs w:val="20"/>
          <w:lang w:val="kk-KZ"/>
        </w:rPr>
        <w:t xml:space="preserve"> </w:t>
      </w:r>
    </w:p>
    <w:p w14:paraId="6E4ABC04"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b/>
          <w:sz w:val="20"/>
          <w:szCs w:val="20"/>
          <w:lang w:val="kk-KZ"/>
        </w:rPr>
        <w:t>Зерттеудің жаңашылдығы мен дербестігі.</w:t>
      </w:r>
      <w:r w:rsidRPr="00574DB0">
        <w:rPr>
          <w:rFonts w:ascii="Times New Roman" w:hAnsi="Times New Roman" w:cs="Times New Roman"/>
          <w:sz w:val="20"/>
          <w:szCs w:val="20"/>
          <w:lang w:val="kk-KZ"/>
        </w:rPr>
        <w:t xml:space="preserve"> Әрбір ізденіс жүргізілген жұмыстың өзіндік бір жаңалығы болады деп ойлаймын. Өйткені бұл зерттеу жұмысы көптеген ақпараттарды, материалдарды сараптау негізінде туындады. </w:t>
      </w:r>
    </w:p>
    <w:p w14:paraId="441BE37C"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Ғылыми жобаны жазу нәтижесінде жазушының әңггімелерін оқи отыра төмендегідей қорытындыға келдім: </w:t>
      </w:r>
    </w:p>
    <w:p w14:paraId="7CF2D39A"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Айгүл Кемелбаева шағын ғана әңгімелеріне үлкен мазмұнды енгізе білген. Оның «Шашты», «Снайпер» атты әңгімелеріне деректі оқиғалар негіз болған. Жазушы белгілі бір оқиғаны суреттеп жазуда сол кезеңдегі жалпы тарихи, саяси, әлеуметтік жағдайдан хабар беріп отырады.</w:t>
      </w:r>
    </w:p>
    <w:p w14:paraId="0AACA6B2"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«Шашты», «Снайпер» атты әңгімелерінде ата мен бала арасындағы байланыс сипатталады. Нәтижесінде «Ата көнген оқ жонар» дегеннің рас екендігі дәлелденеді. Қаршадайынан атадан тәрбие алған ұлдардың көргенді, түйгені мол, нағыз жігітке тән ержүрек, шешім қабылдай білетін батыл болып өскендігін шебер суреттейді; </w:t>
      </w:r>
    </w:p>
    <w:p w14:paraId="1C83B5EF"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аталған әңгімелерінде қазақ халқының ұлттық болмысын суреттейтін аңыз-әңгімелер, ырым-тыйым, наным-сенім, салт-дәстүр, әдет, жөн-жоралғы кейіпкерлердің әңгімесі барысында немесе кезекті оқиға барысында қоса суреттеліп отырады; </w:t>
      </w:r>
    </w:p>
    <w:p w14:paraId="03E75F4E"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сөздік қоры өте мол, тіл байлығы зор, оның кейіпкерлері де сөзден түйін түйетін сөз зергерлері екендігін баса айту керек, </w:t>
      </w:r>
    </w:p>
    <w:p w14:paraId="5E3FDFC4"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lastRenderedPageBreak/>
        <w:t xml:space="preserve">Жазушының сөйлемдері мен сөздері өзара үйлесіп, мағына мен қоса дыбыстық тұрғыдан да үндесіп тұрады. Төгілтіп жазатын жазушы Айгүл Кемелбаева ассонас, аллитерация құбылыстарын жиі қолданады; </w:t>
      </w:r>
    </w:p>
    <w:p w14:paraId="53785764" w14:textId="77777777" w:rsidR="0030128F" w:rsidRPr="00574DB0" w:rsidRDefault="0030128F" w:rsidP="0030128F">
      <w:pPr>
        <w:pStyle w:val="a5"/>
        <w:numPr>
          <w:ilvl w:val="0"/>
          <w:numId w:val="31"/>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Айгүл Кемелбаеваның әңгімелерінің оқиғасы өте тартымды, адамды өзіне қызықтырып елітіп әкетеді. </w:t>
      </w:r>
    </w:p>
    <w:p w14:paraId="4ABD7477" w14:textId="77777777" w:rsidR="0030128F" w:rsidRPr="00574DB0" w:rsidRDefault="0030128F" w:rsidP="0030128F">
      <w:pPr>
        <w:pStyle w:val="a5"/>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Міне, басқа зерттеушілер өз ойларын жеткізіп айтар. Ал мен жазушының екі әңгімесін оқи отырып, өз жанымнан осындай пайымдаулар жасадым. Бұл ғылыми жобаның жаңалығы болып табылады. </w:t>
      </w:r>
    </w:p>
    <w:p w14:paraId="6129CA9A"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b/>
          <w:sz w:val="20"/>
          <w:szCs w:val="20"/>
          <w:lang w:val="kk-KZ"/>
        </w:rPr>
        <w:t>Зерттеудің нәтижесі</w:t>
      </w:r>
      <w:r w:rsidRPr="00574DB0">
        <w:rPr>
          <w:rFonts w:ascii="Times New Roman" w:hAnsi="Times New Roman" w:cs="Times New Roman"/>
          <w:sz w:val="20"/>
          <w:szCs w:val="20"/>
          <w:lang w:val="kk-KZ"/>
        </w:rPr>
        <w:t xml:space="preserve">. Осы жобаның нәтижесінде Айгүл Кемелбаеваның «Шашты», «Снайпер» атты әңгімелерін оқып, ондағы жазушы стилінің кейбір сырларын анықтадық, шығармаларындағы тақырыптық-идеячлық мазмұнды жеткізудегі жазушы қаламының шеберлігі ашып көрсетілді. </w:t>
      </w:r>
    </w:p>
    <w:p w14:paraId="1B4E59D4" w14:textId="77777777" w:rsidR="0030128F" w:rsidRPr="00574DB0" w:rsidRDefault="0030128F" w:rsidP="0030128F">
      <w:pPr>
        <w:spacing w:after="0" w:line="360" w:lineRule="auto"/>
        <w:ind w:firstLine="708"/>
        <w:jc w:val="both"/>
        <w:rPr>
          <w:rFonts w:ascii="Times New Roman" w:hAnsi="Times New Roman" w:cs="Times New Roman"/>
          <w:sz w:val="20"/>
          <w:szCs w:val="20"/>
          <w:lang w:val="kk-KZ"/>
        </w:rPr>
      </w:pPr>
      <w:bookmarkStart w:id="2" w:name="_Hlk153265699"/>
      <w:r w:rsidRPr="00574DB0">
        <w:rPr>
          <w:rFonts w:ascii="Times New Roman" w:hAnsi="Times New Roman" w:cs="Times New Roman"/>
          <w:b/>
          <w:sz w:val="20"/>
          <w:szCs w:val="20"/>
          <w:lang w:val="kk-KZ"/>
        </w:rPr>
        <w:t>Зерттеудің практикалық маңызы</w:t>
      </w:r>
      <w:r w:rsidRPr="00574DB0">
        <w:rPr>
          <w:rFonts w:ascii="Times New Roman" w:hAnsi="Times New Roman" w:cs="Times New Roman"/>
          <w:sz w:val="20"/>
          <w:szCs w:val="20"/>
          <w:lang w:val="kk-KZ"/>
        </w:rPr>
        <w:t xml:space="preserve">. Ғылыми жоба материалын сыныптан тыс іс-шараларда, арнайы курстарда т.б. пайдалануға болады. Осы тақырыпқа қызығушылық танытқан барлық оқырмандарға арналған.  </w:t>
      </w:r>
      <w:bookmarkEnd w:id="2"/>
    </w:p>
    <w:p w14:paraId="63155343" w14:textId="77777777" w:rsidR="00BA4E13" w:rsidRPr="00574DB0" w:rsidRDefault="00BA4E13" w:rsidP="0030128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b/>
          <w:sz w:val="20"/>
          <w:szCs w:val="20"/>
          <w:lang w:val="kk-KZ"/>
        </w:rPr>
        <w:t xml:space="preserve">Зерттеу жұмысының құрылымы: </w:t>
      </w:r>
      <w:r w:rsidRPr="00574DB0">
        <w:rPr>
          <w:rFonts w:ascii="Times New Roman" w:hAnsi="Times New Roman" w:cs="Times New Roman"/>
          <w:sz w:val="20"/>
          <w:szCs w:val="20"/>
          <w:lang w:val="kk-KZ"/>
        </w:rPr>
        <w:t>жоба кіріспеден, екі тараудан, қорытынды мен пайдаланылған әдебиеттер тізімінен тұрады.</w:t>
      </w:r>
    </w:p>
    <w:p w14:paraId="783CBBFC" w14:textId="77777777" w:rsidR="0082152F" w:rsidRPr="00574DB0" w:rsidRDefault="0082152F" w:rsidP="0030128F">
      <w:pPr>
        <w:tabs>
          <w:tab w:val="left" w:pos="709"/>
        </w:tabs>
        <w:spacing w:after="0" w:line="360" w:lineRule="auto"/>
        <w:ind w:firstLine="851"/>
        <w:contextualSpacing/>
        <w:jc w:val="center"/>
        <w:rPr>
          <w:rFonts w:ascii="Times New Roman" w:eastAsia="Times New Roman" w:hAnsi="Times New Roman" w:cs="Times New Roman"/>
          <w:b/>
          <w:sz w:val="20"/>
          <w:szCs w:val="20"/>
          <w:lang w:val="kk-KZ" w:eastAsia="ru-RU"/>
        </w:rPr>
      </w:pPr>
      <w:bookmarkStart w:id="3" w:name="_Hlk148614553"/>
    </w:p>
    <w:p w14:paraId="6BA56FE7" w14:textId="6094008A" w:rsidR="0030128F" w:rsidRPr="00574DB0" w:rsidRDefault="0082152F" w:rsidP="0030128F">
      <w:pPr>
        <w:tabs>
          <w:tab w:val="left" w:pos="709"/>
        </w:tabs>
        <w:spacing w:after="0" w:line="360" w:lineRule="auto"/>
        <w:ind w:firstLine="851"/>
        <w:contextualSpacing/>
        <w:jc w:val="center"/>
        <w:rPr>
          <w:rFonts w:ascii="Times New Roman" w:hAnsi="Times New Roman" w:cs="Times New Roman"/>
          <w:b/>
          <w:bCs/>
          <w:sz w:val="20"/>
          <w:szCs w:val="20"/>
          <w:lang w:val="kk-KZ"/>
        </w:rPr>
      </w:pPr>
      <w:r w:rsidRPr="00574DB0">
        <w:rPr>
          <w:rFonts w:ascii="Times New Roman" w:eastAsia="Times New Roman" w:hAnsi="Times New Roman" w:cs="Times New Roman"/>
          <w:b/>
          <w:sz w:val="20"/>
          <w:szCs w:val="20"/>
          <w:lang w:val="kk-KZ" w:eastAsia="ru-RU"/>
        </w:rPr>
        <w:t xml:space="preserve">І тарау. </w:t>
      </w:r>
      <w:r w:rsidR="0030128F" w:rsidRPr="00574DB0">
        <w:rPr>
          <w:rFonts w:ascii="Times New Roman" w:hAnsi="Times New Roman" w:cs="Times New Roman"/>
          <w:b/>
          <w:bCs/>
          <w:sz w:val="20"/>
          <w:szCs w:val="20"/>
          <w:lang w:val="kk-KZ"/>
        </w:rPr>
        <w:t xml:space="preserve">Айгүл Кемелбаеваның «Шашты» әңгімесіндегі </w:t>
      </w:r>
    </w:p>
    <w:p w14:paraId="44C2F0E5" w14:textId="77777777" w:rsidR="0030128F" w:rsidRPr="00574DB0" w:rsidRDefault="0030128F" w:rsidP="0030128F">
      <w:pPr>
        <w:tabs>
          <w:tab w:val="left" w:pos="709"/>
        </w:tabs>
        <w:spacing w:after="0" w:line="360" w:lineRule="auto"/>
        <w:ind w:firstLine="851"/>
        <w:contextualSpacing/>
        <w:jc w:val="center"/>
        <w:rPr>
          <w:rFonts w:ascii="Times New Roman" w:hAnsi="Times New Roman" w:cs="Times New Roman"/>
          <w:b/>
          <w:bCs/>
          <w:sz w:val="20"/>
          <w:szCs w:val="20"/>
          <w:lang w:val="kk-KZ"/>
        </w:rPr>
      </w:pPr>
      <w:r w:rsidRPr="00574DB0">
        <w:rPr>
          <w:rFonts w:ascii="Times New Roman" w:hAnsi="Times New Roman" w:cs="Times New Roman"/>
          <w:b/>
          <w:bCs/>
          <w:sz w:val="20"/>
          <w:szCs w:val="20"/>
          <w:lang w:val="kk-KZ"/>
        </w:rPr>
        <w:t>тақырыптық-идеялық мазмұнды жеткізудегі шеберлігі</w:t>
      </w:r>
      <w:bookmarkEnd w:id="3"/>
    </w:p>
    <w:p w14:paraId="05A06453"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b/>
          <w:bCs/>
          <w:sz w:val="20"/>
          <w:szCs w:val="20"/>
          <w:lang w:val="kk-KZ"/>
        </w:rPr>
      </w:pPr>
    </w:p>
    <w:p w14:paraId="7535838A"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Айгүл Кемелбаева 1965 жылы қазіргі Абай облысы Абай ауданына қарасты Құндызды ауылында дүниеге келген. 1984-1987 жылдар аралығында қазіргі әл-Фараби атындағы Қазақ ұлттық университетінің журналистика факультетінде білім алады. 1989-1994 жылдар аралығында Мәскеудегі М.Горький атындағы Әдебиет институтының проза бөлімін тәмамдайды. </w:t>
      </w:r>
    </w:p>
    <w:p w14:paraId="21043899"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Жазушының жазған шығармалары 15 жасынан бері әр түрлі республикалық, халықаралық байқаулардың жүлдегері атанған. Нақтылап айтар болсақ, 1983 жылы «Жалын» баспасының республикалық жабық конкурсында балалар әдебиетіне арналған ІІ жүлдені, 1997 жылы М.Әуезовтің 100 жылдық мерейтойы құрметіне арналған шығармашылық конкурста ІІІ орынды иеленді. Жастар одағы мен Журналистер одағының Баубек Бұлқышев атындағы сыйлығының лауреаты (1998), Сорос-Қазақстан-Дебют конкурсының лауреаты. Сондай-ақ, 2000 жылы Сорос Қазақстан қорының «Қазіргі заманғы қазақстандық роман» атты конкурсының жеңімпазы атанады.  Бірнеше дүркін республикалық, халықаралық бәйгелердің жеңімпазы болған.</w:t>
      </w:r>
    </w:p>
    <w:p w14:paraId="39FC1BFA"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Міне жазушының қысқаша шығармашылық ғұмырбаяны осындай болып келеді. Жазған шығармаларының жүлдесіз қайтуы сирек кездесетін Айгүл Кемелбаева шығармаларының ерекшелігі неде деген сауалмен оның әңгімелерін оқуға кірістім. Сол ерекшелікті шамам келгенше, ашып көрсету үшін де ғылыми жобаның тақырыбын «Айгүл Кемелбаева шығармаларының көркемдік ерекшелігі» деп алуды жөн көрдім. Айгүл Кемелбаеваның «Шашты» атты шағын әңгімесін оқып шықтым. Жазушының шығармаға тақырып қоюының өзі ерекше. Бір қарағанда, бұл шығармада не туралы айтылады екен деген қызығушылық туғызады. </w:t>
      </w:r>
    </w:p>
    <w:p w14:paraId="17CA09DC"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 «Шашты» әңгімесінің композициялық құрылысына қарайтын болсақ, оқиғаның бірден шарықтау шегін көре аламыз. </w:t>
      </w:r>
    </w:p>
    <w:p w14:paraId="3CE8EDB3"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Қай ноғайсың?</w:t>
      </w:r>
    </w:p>
    <w:p w14:paraId="4EF3CF62"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lastRenderedPageBreak/>
        <w:t xml:space="preserve">Шығарма осылай басталады. Расымен, алғаш көрген адамдардың жөн сұрасуы заңды. Оның елін сұрауы қазақ халқының өзіндік ұлттық болмысынан хабар береді. </w:t>
      </w:r>
    </w:p>
    <w:p w14:paraId="7A67B6E5"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Бұдан кейінгі сөйлемдерге мән беретін болсақ, шығармадан оқиғаның шамамен қай кезде болғандығын шамалауға болады: «Екеуі қоста оңаша қалғанда жөн сұрасты. Жас бала айшылық алыс жолдан барымтаға түскен қыпшақ жылқысымен қоса айдалып келген. Түрікпен Әмударияны бетке алып, Сыр бойы қыпшақтан алған қалың жылқыны дүркірете қуып, күн-түн жортқан ат үстіндегі сергелдең он бір жасар оғланды дереу есейтіп тастамаса да, қапелімде азат басына түскен қыл бұғауды тосырқап, тілі байланып, жан ұшырған». Қос, барымта сөздері соның мысалы бола алады. </w:t>
      </w:r>
    </w:p>
    <w:p w14:paraId="77E0564A"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 сол сәттегі оқиғаның әсерін айшылық алыс жол, басқа түскен қыл бұғау тұрақты сөз тіркестерімен жеткізеді. </w:t>
      </w:r>
    </w:p>
    <w:p w14:paraId="745B52AF"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Авторлық баяндаудан өзге кейіпкер сөзіне мән беретін болсақ, шығарма кейіпкерлері де салиқалы сөз айтып, өзінің көрегенділігін көрсетеді. « – Балам, сен мені жылқышы ата дерсің, – деді қазақ шал түсі жылып, – құдай аламанға кезіктіріп, таландыға бір түскен екенсің, бекер жаси берме. Ай-Күн жарықсыз болмас». Осы сөйлемдегі аламанға кезігіп, таландыға кезіккен екенсің деген сөзді, ал бір мәнісі болар, уайымдама дегенді «Ай-Күн жарықсыз болмас!»,-деуді, менің ойымша, ешкім естіп те көрген жоқ. </w:t>
      </w:r>
    </w:p>
    <w:p w14:paraId="6E8002E0"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Қарттың балаға айтқан әігімесіндегі «Өзекті жанға бір өлім деп елге тарт. Есің барда елің тап!  - Ойдағы ауылыма оқыстан жау тиді, қазанды қақ айырды. Кебенек киген тірлік у татып, тұтқыннан қашып кетуге тағдыр еш қоспады»,-деген сөйлемдер де түйдек-түйдек болып, мәні мен мағынасынан бөлек, дыбысына дейін үйлесіп келген. </w:t>
      </w:r>
    </w:p>
    <w:p w14:paraId="3FFB3C98"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Айгүл Кемелбаеваның «Шашты» әңгімесіндегі авторлық баяндау тілі, кейіпкердің тілі қазақ тілінің ерекше көркем сөздері арқылы кестленген деп айтар едім. Шығарманы оқи отырып, бұрын-соңды естімеген сөздердің кездесуі қаламгердің тіл байлығының өте мол екендігін және осы шығармадағы оқиға туралы әбден зерттеп, оқиғаның мән-жайын, сол кезеңдегі тарихи-әлеуметтік жағдайды зерттеп, қорытып барып жазған сұңғылалығын көрсетеді. </w:t>
      </w:r>
    </w:p>
    <w:p w14:paraId="24505861"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Әңгіме жазу шеберлікті қажет етеді. Шағын көлемді шығармаға үлкен мағына сыйғызудың өзі соны дәлелдейді. Айгүл Кемелбаеваның «Шашты» әңгімесінде бір басы артық сөз жоқ. Әрқайсысының өзіндік атқаратын қызметі, берер тәлім-тәрбиесі мол екендігін көруге болады. </w:t>
      </w:r>
    </w:p>
    <w:p w14:paraId="395B4DD1"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 «Ат құлағында ойнап өскен қыр баласы сол қырғын күнгі мың жылқысын қорыған қыпшақтың шетінен сүйекті, сай тасындай ірі, сом білегі тізеден келетін үш ер азаматының қасында шоқайып, өзі тіленіп, ат арқасынан түспей қойған. Қырық қаралы теке түрікпен* жер астынан шыққандай, жусаған жылқыға андыздай тигенде аз қыпшақ сүйірленіп, найза кезене, қарсы шабуылға қасқая ат қойды. Ешбірі тірі қалмасын білген, өлсе, жастығын ала өлмек. «Жал-жал құм арасына қаш! Қалың жыңғыл, сексеуілді панала, тез тығыл, жотадан ассаң, жау таппай қалар, құтыл, бауырым!», – деп бірі артына қарайлай бере, Кенжебекке жанұшыра айқайлаған».  Жазушының сөйлем құрауы шебер, сөйлемдері күрделі болып келеді және қара сөзбен жазылған прозалық шығарма болса да, өлеңге жақын естіледі. Өйткені дыбыстық қайталаулар жиі ұшырасады. Мысалы «қыр баласы қырғын күнгі жылқы қорыған қыпшақтың қасында, қырық қаралы теке түрікпенге қарсы шабуылға қасқая ат қойды» деген тіркестерге қарасақ, «қ» дыбысының жиі қайталанып, ассонанс құрап тұрғандығын көруге болады. </w:t>
      </w:r>
    </w:p>
    <w:p w14:paraId="309C24D3" w14:textId="77777777" w:rsidR="0030128F" w:rsidRPr="00574DB0" w:rsidRDefault="0030128F" w:rsidP="0030128F">
      <w:pPr>
        <w:pStyle w:val="a4"/>
        <w:tabs>
          <w:tab w:val="left" w:pos="709"/>
        </w:tabs>
        <w:spacing w:before="0" w:beforeAutospacing="0" w:after="0" w:afterAutospacing="0" w:line="360" w:lineRule="auto"/>
        <w:ind w:firstLine="851"/>
        <w:contextualSpacing/>
        <w:jc w:val="both"/>
        <w:rPr>
          <w:sz w:val="20"/>
          <w:szCs w:val="20"/>
          <w:lang w:val="kk-KZ"/>
        </w:rPr>
      </w:pPr>
      <w:r w:rsidRPr="00574DB0">
        <w:rPr>
          <w:sz w:val="20"/>
          <w:szCs w:val="20"/>
          <w:lang w:val="kk-KZ"/>
        </w:rPr>
        <w:t xml:space="preserve">Шығармада жазушы Айгүл Кемелбаеваның өзі қалам тербегелі отырған оқиға барысын әбден зерттеп, ол туралы нақты деректерді қолданғандығы байқалады. Шығармадағы ру, ел тайпа атаулары, олардың қоныстанған мекені, осы елдер арасында болған қақтығыстар, тіпті сонау түрікпен еліндегі ішкі жағдайлар мен адамдарының мінез-құлығына дейін суреттеуі осы ойымыздың дәлелі бола алады. Түрікпен </w:t>
      </w:r>
      <w:r w:rsidRPr="00574DB0">
        <w:rPr>
          <w:sz w:val="20"/>
          <w:szCs w:val="20"/>
          <w:lang w:val="kk-KZ"/>
        </w:rPr>
        <w:lastRenderedPageBreak/>
        <w:t xml:space="preserve">еліне тұтқын болып түскен баланың аман-есен елін табуына сонда жүрген қазақ қарияның мұрындық болғандығын бүге-шігесіне дейін баяндауда жылқышы қарт бейнесін ерекше суреттеген. Қария тарапынан айтылатын ірі ойлар, түрлі ырым-тыйымдар барлығы да жазушының шеберлігін көрсетеді. Шығарма бір оқиғаны ғана баяндап қоймайды, оның тағлымдық, тәрбиелік маңызы өте зор. Ондағы әрбір кейіпкердің бойынан адамгершіліктің ізін байқамай қалу мүмкін емес. Әрине, жаугершілік заман болған соң, бір-бірімен қырын болып отырған елдер бір-бірінен түскен тұтқынға бар жағдайын жасап қоймайтындығы белгілі. Дегенмен, ерен жүйрік жылқысын алып кеткен баланы қашырып жіберген жылқышы қарт екенін барлығы білсе де, Атажан өзіне 60 жыл бойы адал қызмет еткен тұтқын қартқа еш шара қолдандырмады, керісінше оған бостандық берді. Бұның өзі ата жауының өзіне мейірімділік көрсеткен ірі тұлға бейнесін көрсетеді. Мұндай өнегелі туындылар қанша уақыт өтсе де өзінің өміршеңдігіне нұқсан келтірмейді дегім келеді. </w:t>
      </w:r>
    </w:p>
    <w:p w14:paraId="713D7017" w14:textId="77777777" w:rsidR="0030128F" w:rsidRPr="00574DB0" w:rsidRDefault="0030128F" w:rsidP="0030128F">
      <w:pPr>
        <w:tabs>
          <w:tab w:val="left" w:pos="709"/>
        </w:tabs>
        <w:spacing w:after="0" w:line="360" w:lineRule="auto"/>
        <w:ind w:firstLine="851"/>
        <w:contextualSpacing/>
        <w:jc w:val="both"/>
        <w:rPr>
          <w:rFonts w:ascii="Times New Roman" w:hAnsi="Times New Roman" w:cs="Times New Roman"/>
          <w:sz w:val="20"/>
          <w:szCs w:val="20"/>
          <w:lang w:val="kk-KZ"/>
        </w:rPr>
      </w:pPr>
    </w:p>
    <w:p w14:paraId="5D022075" w14:textId="3C987F91" w:rsidR="0030128F" w:rsidRPr="00574DB0" w:rsidRDefault="0082152F" w:rsidP="0030128F">
      <w:pPr>
        <w:tabs>
          <w:tab w:val="left" w:pos="709"/>
        </w:tabs>
        <w:spacing w:after="0" w:line="360" w:lineRule="auto"/>
        <w:ind w:firstLine="851"/>
        <w:contextualSpacing/>
        <w:jc w:val="center"/>
        <w:rPr>
          <w:rFonts w:ascii="Times New Roman" w:hAnsi="Times New Roman" w:cs="Times New Roman"/>
          <w:b/>
          <w:bCs/>
          <w:sz w:val="20"/>
          <w:szCs w:val="20"/>
          <w:lang w:val="kk-KZ"/>
        </w:rPr>
      </w:pPr>
      <w:bookmarkStart w:id="4" w:name="_Hlk148614627"/>
      <w:r w:rsidRPr="00574DB0">
        <w:rPr>
          <w:rFonts w:ascii="Times New Roman" w:hAnsi="Times New Roman" w:cs="Times New Roman"/>
          <w:b/>
          <w:bCs/>
          <w:sz w:val="20"/>
          <w:szCs w:val="20"/>
          <w:lang w:val="kk-KZ"/>
        </w:rPr>
        <w:t xml:space="preserve">ІІ тарау. </w:t>
      </w:r>
      <w:r w:rsidR="0030128F" w:rsidRPr="00574DB0">
        <w:rPr>
          <w:rFonts w:ascii="Times New Roman" w:hAnsi="Times New Roman" w:cs="Times New Roman"/>
          <w:b/>
          <w:bCs/>
          <w:sz w:val="20"/>
          <w:szCs w:val="20"/>
          <w:lang w:val="kk-KZ"/>
        </w:rPr>
        <w:t>Айгүл Кемелбаеваның «Снайпер» әңгімесінің көркемдік ерекшелігі</w:t>
      </w:r>
      <w:bookmarkEnd w:id="4"/>
    </w:p>
    <w:p w14:paraId="35A41D51" w14:textId="77777777" w:rsidR="0030128F" w:rsidRPr="00574DB0" w:rsidRDefault="0030128F" w:rsidP="0030128F">
      <w:pPr>
        <w:tabs>
          <w:tab w:val="left" w:pos="709"/>
        </w:tabs>
        <w:spacing w:after="0" w:line="360" w:lineRule="auto"/>
        <w:contextualSpacing/>
        <w:rPr>
          <w:rFonts w:ascii="Times New Roman" w:hAnsi="Times New Roman" w:cs="Times New Roman"/>
          <w:b/>
          <w:bCs/>
          <w:sz w:val="20"/>
          <w:szCs w:val="20"/>
          <w:lang w:val="kk-KZ"/>
        </w:rPr>
      </w:pPr>
    </w:p>
    <w:p w14:paraId="74058D15"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«Снайпер» әңгімесін бастап оқи бергеннен-ақ ата мен немересі жайлы сөз қозғалады. Жазушының алдыңғы «Шашты» атты шығармасында жылқышы қарттың қасында жүріп, қаншама үлгі-өнеге алған қаршадай бала туралы оқыған болатынбыз. Бұл арада да ата мен бала тақырыбының қозғалуы кездейсоқтық емес. Ұлы бабамыз Қорқыттың «Атадан өнеге алмаған ұл жаман»,-деген ұстанымын жазушының да ұстанатындығы осыдан байқалады. Бұл қазіргі ата мен немере, әже мен немере тақырыбына өзекті арқау бола алады деп ойлаймын. </w:t>
      </w:r>
    </w:p>
    <w:p w14:paraId="1402449C" w14:textId="4162AEC0"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«Атасы түнде далада жалғыз қалсаң, аттың қу басын жастанып жат, қу бас ақмарту жын-сайтаннан қорғайды деп әбден сендірген». «Шаштыда» да балаға қарт көптеген наным-сенімдерді айтады. Кісі көміп жатқан тірілер жүрмесе болды, моладан қорықпа. Онда шайтандар болуы мүмкін, мына күміс қамшымен тартып жібер деген кеңестерін береді. Қарап отырсақ, екі шығарманың сюжетінде осындай ұқсастықтар бар. </w:t>
      </w:r>
    </w:p>
    <w:p w14:paraId="360ED064"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«Он алтыға жасы толмаған Төлеуғали астындағы жүйрік атына сенеді, жылқы жануар алға қарай баспай қойса, ұрымтал тұс бір қатерді жазбай сезгені». Міне 16 жасқа толмай-ақ атасының тәрбиесімен құралайды көзге атқан мерген атанған бала жылқы малының әрбір қозғалысын бағып, одан көп нәрсені пайымдайды. Ал алдыңғы шығармада да қаршадай баланы еліне аман-сау жеткізген жүйрік тұлпар болатын. Шашты атанған бала кейіннен сол тұлпары өлгенде, жоқтау айтып, адамды шығарғандай етіп шығарып салған. «Снайпер» әңгімесінде де жылқы, құсбегілік, жеті қазынаның бірі ит жайлы ақпараттар кездеседі. Бұл шығармалар арқылы біз ұлттық дүниетаным негізінде білім аламыз және белгілі бір кезеңдегі тарихи оқиғаның негізін байқаймыз. </w:t>
      </w:r>
    </w:p>
    <w:p w14:paraId="715D5D3F"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«Снайпер» әңгімесінде ашаршылықтан қайтқан адамдардың шынайы қалпын қаламгер бас кейіпкер бала Төлеутайдың ойы арқылы жеткізеді. «Сауысқанның аласы-ай, Көңілімнің бітпес жарасы-ай!» деп жоқтау айтқанын жиі естуші еді. Дүлей үрей, кезеген ажал ұзамай соқыр тұмандай басып, мылқау болып алды». Яғни басында аштан көз жұмған адамға жоқтау айтса, кейіннен жоқтау айтатын да жан қалмағандығы осы ғой. Адамдар жаппай қырылып жатқанда, өздері соның кебін ұшайын деп аш отырғанда жоқтау айтуға да шамасы келмегендігін шынайы жеткізген. Жоқтау айту да қазақ халқының ертеден келе жатқан дәстүрі. </w:t>
      </w:r>
    </w:p>
    <w:p w14:paraId="25CF40AF"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Міне, осылай мергендігімен ерте бастан көзге түскен баланың кейінен соғысқа аттанып, ондағы жау біткеннің соры болғандығын баяндайды. </w:t>
      </w:r>
    </w:p>
    <w:p w14:paraId="1AF14AB9"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lastRenderedPageBreak/>
        <w:tab/>
        <w:t xml:space="preserve">«Снайпер» әңгімесі Голощекин кезіндегі ашаршылық кезін сипаттайды. Аш жүрген халық. Ал біздің бала кейіпкер өзін қара қасқа атты Қамбардай сезініп, аң аулап, елді асырауға көшкен. Бұның барлығы «ата көрген оқ жонар» дегенді байқатады. </w:t>
      </w:r>
    </w:p>
    <w:p w14:paraId="35CC6A2F"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«Снайпер» әңгімесінде де деректілік басым. Ашаршылық кезеңдегі өз елінің басындағы бірер жайтты суреттеген. Өзі дүниеге келген Құндызды маңындағы Тобықты, Сыбан тәрізді рулар арасындағы кикілжіңдер барлығы да шынайы.  </w:t>
      </w:r>
    </w:p>
    <w:p w14:paraId="7E1251C8"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Осы «Шашты» мен «Снайпер» атты екі әңгімесін оқу арқылы жазушының стилін біліп қалдым десем артық айтқандық емес. Айгүл Кемелбаева «Снайпер» әңгімесінде де дәл алдыңғы шығармадағыдай аз сөзге көп мағына сыйғызумен қатар, дыбыстарды сөйлете алған. Ассонанс, аллитерацияны қолданғанда жазушы құр дыбыс қуалап та кетпейді, оның әрбір тіркесінде мән-мағына бар. «Снайпер» әңгімесінен бірнеше мысал келтіріп көрелік. «</w:t>
      </w:r>
      <w:r w:rsidRPr="00574DB0">
        <w:rPr>
          <w:rFonts w:ascii="Times New Roman" w:hAnsi="Times New Roman" w:cs="Times New Roman"/>
          <w:b/>
          <w:bCs/>
          <w:sz w:val="20"/>
          <w:szCs w:val="20"/>
          <w:lang w:val="kk-KZ"/>
        </w:rPr>
        <w:t>с</w:t>
      </w:r>
      <w:r w:rsidRPr="00574DB0">
        <w:rPr>
          <w:rFonts w:ascii="Times New Roman" w:hAnsi="Times New Roman" w:cs="Times New Roman"/>
          <w:sz w:val="20"/>
          <w:szCs w:val="20"/>
          <w:lang w:val="kk-KZ"/>
        </w:rPr>
        <w:t xml:space="preserve">ауысқаннан </w:t>
      </w:r>
      <w:r w:rsidRPr="00574DB0">
        <w:rPr>
          <w:rFonts w:ascii="Times New Roman" w:hAnsi="Times New Roman" w:cs="Times New Roman"/>
          <w:b/>
          <w:bCs/>
          <w:sz w:val="20"/>
          <w:szCs w:val="20"/>
          <w:lang w:val="kk-KZ"/>
        </w:rPr>
        <w:t>с</w:t>
      </w:r>
      <w:r w:rsidRPr="00574DB0">
        <w:rPr>
          <w:rFonts w:ascii="Times New Roman" w:hAnsi="Times New Roman" w:cs="Times New Roman"/>
          <w:sz w:val="20"/>
          <w:szCs w:val="20"/>
          <w:lang w:val="kk-KZ"/>
        </w:rPr>
        <w:t xml:space="preserve">ақ </w:t>
      </w:r>
      <w:r w:rsidRPr="00574DB0">
        <w:rPr>
          <w:rFonts w:ascii="Times New Roman" w:hAnsi="Times New Roman" w:cs="Times New Roman"/>
          <w:b/>
          <w:bCs/>
          <w:sz w:val="20"/>
          <w:szCs w:val="20"/>
          <w:lang w:val="kk-KZ"/>
        </w:rPr>
        <w:t>б</w:t>
      </w:r>
      <w:r w:rsidRPr="00574DB0">
        <w:rPr>
          <w:rFonts w:ascii="Times New Roman" w:hAnsi="Times New Roman" w:cs="Times New Roman"/>
          <w:sz w:val="20"/>
          <w:szCs w:val="20"/>
          <w:lang w:val="kk-KZ"/>
        </w:rPr>
        <w:t xml:space="preserve">олуға, </w:t>
      </w:r>
      <w:r w:rsidRPr="00574DB0">
        <w:rPr>
          <w:rFonts w:ascii="Times New Roman" w:hAnsi="Times New Roman" w:cs="Times New Roman"/>
          <w:b/>
          <w:bCs/>
          <w:sz w:val="20"/>
          <w:szCs w:val="20"/>
          <w:lang w:val="kk-KZ"/>
        </w:rPr>
        <w:t>т</w:t>
      </w:r>
      <w:r w:rsidRPr="00574DB0">
        <w:rPr>
          <w:rFonts w:ascii="Times New Roman" w:hAnsi="Times New Roman" w:cs="Times New Roman"/>
          <w:sz w:val="20"/>
          <w:szCs w:val="20"/>
          <w:lang w:val="kk-KZ"/>
        </w:rPr>
        <w:t xml:space="preserve">ұтқиылдан </w:t>
      </w:r>
      <w:r w:rsidRPr="00574DB0">
        <w:rPr>
          <w:rFonts w:ascii="Times New Roman" w:hAnsi="Times New Roman" w:cs="Times New Roman"/>
          <w:b/>
          <w:bCs/>
          <w:sz w:val="20"/>
          <w:szCs w:val="20"/>
          <w:lang w:val="kk-KZ"/>
        </w:rPr>
        <w:t>т</w:t>
      </w:r>
      <w:r w:rsidRPr="00574DB0">
        <w:rPr>
          <w:rFonts w:ascii="Times New Roman" w:hAnsi="Times New Roman" w:cs="Times New Roman"/>
          <w:sz w:val="20"/>
          <w:szCs w:val="20"/>
          <w:lang w:val="kk-KZ"/>
        </w:rPr>
        <w:t xml:space="preserve">иген </w:t>
      </w:r>
      <w:r w:rsidRPr="00574DB0">
        <w:rPr>
          <w:rFonts w:ascii="Times New Roman" w:hAnsi="Times New Roman" w:cs="Times New Roman"/>
          <w:b/>
          <w:bCs/>
          <w:sz w:val="20"/>
          <w:szCs w:val="20"/>
          <w:lang w:val="kk-KZ"/>
        </w:rPr>
        <w:t>қ</w:t>
      </w:r>
      <w:r w:rsidRPr="00574DB0">
        <w:rPr>
          <w:rFonts w:ascii="Times New Roman" w:hAnsi="Times New Roman" w:cs="Times New Roman"/>
          <w:sz w:val="20"/>
          <w:szCs w:val="20"/>
          <w:lang w:val="kk-KZ"/>
        </w:rPr>
        <w:t xml:space="preserve">атерден </w:t>
      </w:r>
      <w:r w:rsidRPr="00574DB0">
        <w:rPr>
          <w:rFonts w:ascii="Times New Roman" w:hAnsi="Times New Roman" w:cs="Times New Roman"/>
          <w:b/>
          <w:bCs/>
          <w:sz w:val="20"/>
          <w:szCs w:val="20"/>
          <w:lang w:val="kk-KZ"/>
        </w:rPr>
        <w:t>қ</w:t>
      </w:r>
      <w:r w:rsidRPr="00574DB0">
        <w:rPr>
          <w:rFonts w:ascii="Times New Roman" w:hAnsi="Times New Roman" w:cs="Times New Roman"/>
          <w:sz w:val="20"/>
          <w:szCs w:val="20"/>
          <w:lang w:val="kk-KZ"/>
        </w:rPr>
        <w:t xml:space="preserve">орғануға </w:t>
      </w:r>
      <w:r w:rsidRPr="00574DB0">
        <w:rPr>
          <w:rFonts w:ascii="Times New Roman" w:hAnsi="Times New Roman" w:cs="Times New Roman"/>
          <w:b/>
          <w:bCs/>
          <w:sz w:val="20"/>
          <w:szCs w:val="20"/>
          <w:lang w:val="kk-KZ"/>
        </w:rPr>
        <w:t>б</w:t>
      </w:r>
      <w:r w:rsidRPr="00574DB0">
        <w:rPr>
          <w:rFonts w:ascii="Times New Roman" w:hAnsi="Times New Roman" w:cs="Times New Roman"/>
          <w:sz w:val="20"/>
          <w:szCs w:val="20"/>
          <w:lang w:val="kk-KZ"/>
        </w:rPr>
        <w:t xml:space="preserve">аулыды». Бір сөйлемде с, т, қ, б дыбыстары ғана қолданған. Шығармадан бұндай мысалдарды өте көптеп келтіруге болады. </w:t>
      </w:r>
    </w:p>
    <w:p w14:paraId="1FD85527" w14:textId="77777777" w:rsidR="0030128F" w:rsidRPr="00574DB0" w:rsidRDefault="0030128F" w:rsidP="0030128F">
      <w:pPr>
        <w:tabs>
          <w:tab w:val="left" w:pos="709"/>
        </w:tabs>
        <w:spacing w:after="0" w:line="360" w:lineRule="auto"/>
        <w:contextualSpacing/>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ab/>
        <w:t xml:space="preserve">Сонымен, Айгүл Кемелбаеваның «Снайпер» атты шығармасы Мәншүк Мәметовамен қатар жерленген, өзінің жерлесі батыр Төлеуғали Әбдібековтің рухына арнаған. Қанша уақыт өтсе де әлі күнге батырдың есімі шықпай жүргендігі жазушыны қынжылтса керек. </w:t>
      </w:r>
    </w:p>
    <w:p w14:paraId="45F15BFD" w14:textId="7D9622BF" w:rsidR="0082152F" w:rsidRPr="00574DB0" w:rsidRDefault="0082152F" w:rsidP="0082152F">
      <w:pPr>
        <w:spacing w:after="0" w:line="360" w:lineRule="auto"/>
        <w:ind w:firstLine="708"/>
        <w:jc w:val="center"/>
        <w:rPr>
          <w:rFonts w:ascii="Times New Roman" w:hAnsi="Times New Roman" w:cs="Times New Roman"/>
          <w:sz w:val="20"/>
          <w:szCs w:val="20"/>
          <w:lang w:val="kk-KZ"/>
        </w:rPr>
      </w:pPr>
      <w:r w:rsidRPr="00574DB0">
        <w:rPr>
          <w:rFonts w:ascii="Times New Roman" w:hAnsi="Times New Roman" w:cs="Times New Roman"/>
          <w:sz w:val="20"/>
          <w:szCs w:val="20"/>
          <w:lang w:val="kk-KZ"/>
        </w:rPr>
        <w:t>Қорытынды</w:t>
      </w:r>
    </w:p>
    <w:p w14:paraId="05FF58A2" w14:textId="77777777" w:rsidR="0082152F" w:rsidRPr="00574DB0" w:rsidRDefault="0082152F" w:rsidP="0082152F">
      <w:pPr>
        <w:spacing w:after="0" w:line="360" w:lineRule="auto"/>
        <w:ind w:firstLine="708"/>
        <w:jc w:val="both"/>
        <w:rPr>
          <w:rFonts w:ascii="Times New Roman" w:hAnsi="Times New Roman" w:cs="Times New Roman"/>
          <w:sz w:val="20"/>
          <w:szCs w:val="20"/>
          <w:lang w:val="kk-KZ"/>
        </w:rPr>
      </w:pPr>
    </w:p>
    <w:p w14:paraId="2720B24F" w14:textId="30391B1D" w:rsidR="0082152F" w:rsidRPr="00574DB0" w:rsidRDefault="0082152F" w:rsidP="0082152F">
      <w:pPr>
        <w:spacing w:after="0" w:line="360" w:lineRule="auto"/>
        <w:ind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Ғылыми жобаны жазу нәтижесінде Айгүл Кемелбаеваның әңггімелерін оқи отыра төмендегідей қорытындыға келдім: </w:t>
      </w:r>
    </w:p>
    <w:p w14:paraId="2C654975" w14:textId="49572E6A" w:rsidR="0082152F" w:rsidRPr="00574DB0" w:rsidRDefault="0082152F" w:rsidP="0082152F">
      <w:pPr>
        <w:pStyle w:val="a5"/>
        <w:numPr>
          <w:ilvl w:val="0"/>
          <w:numId w:val="34"/>
        </w:numPr>
        <w:tabs>
          <w:tab w:val="left" w:pos="993"/>
        </w:tabs>
        <w:spacing w:after="0" w:line="360" w:lineRule="auto"/>
        <w:ind w:left="0" w:firstLine="360"/>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Айгүл Кемелбаева шағын ғана әңгімелеріне үлкен мазмұнды енгізе білген. Оның «Шашты», «Снайпер» атты әңгімелеріне деректі оқиғалар негіз болған. Жазушы белгілі бір оқиғаны суреттеп жазуда сол кезеңдегі жалпы тарихи, саяси, әлеуметтік жағдайдан хабар беріп отырады.</w:t>
      </w:r>
    </w:p>
    <w:p w14:paraId="44BFE64B" w14:textId="77777777" w:rsidR="0082152F" w:rsidRPr="00574DB0" w:rsidRDefault="0082152F" w:rsidP="0082152F">
      <w:pPr>
        <w:pStyle w:val="a5"/>
        <w:numPr>
          <w:ilvl w:val="0"/>
          <w:numId w:val="34"/>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«Шашты», «Снайпер» атты әңгімелерінде ата мен бала арасындағы байланыс сипатталады. Нәтижесінде «Ата көнген оқ жонар» дегеннің рас екендігі дәлелденеді. Қаршадайынан атадан тәрбие алған ұлдардың көргенді, түйгені мол, нағыз жігітке тән ержүрек, шешім қабылдай білетін батыл болып өскендігін шебер суреттейді; </w:t>
      </w:r>
    </w:p>
    <w:p w14:paraId="10F2AE74" w14:textId="77777777" w:rsidR="0082152F" w:rsidRPr="00574DB0" w:rsidRDefault="0082152F" w:rsidP="0082152F">
      <w:pPr>
        <w:pStyle w:val="a5"/>
        <w:numPr>
          <w:ilvl w:val="0"/>
          <w:numId w:val="34"/>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аталған әңгімелерінде қазақ халқының ұлттық болмысын суреттейтін аңыз-әңгімелер, ырым-тыйым, наным-сенім, салт-дәстүр, әдет, жөн-жоралғы кейіпкерлердің әңгімесі барысында немесе кезекті оқиға барысында қоса суреттеліп отырады; </w:t>
      </w:r>
    </w:p>
    <w:p w14:paraId="491B5E80" w14:textId="77777777" w:rsidR="0082152F" w:rsidRPr="00574DB0" w:rsidRDefault="0082152F" w:rsidP="0082152F">
      <w:pPr>
        <w:pStyle w:val="a5"/>
        <w:numPr>
          <w:ilvl w:val="0"/>
          <w:numId w:val="34"/>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сөздік қоры өте мол, тіл байлығы зор, оның кейіпкерлері де сөзден түйін түйетін сөз зергерлері екендігін баса айту керек, </w:t>
      </w:r>
    </w:p>
    <w:p w14:paraId="3A051D7B" w14:textId="77777777" w:rsidR="0082152F" w:rsidRPr="00574DB0" w:rsidRDefault="0082152F" w:rsidP="0082152F">
      <w:pPr>
        <w:pStyle w:val="a5"/>
        <w:numPr>
          <w:ilvl w:val="0"/>
          <w:numId w:val="34"/>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Жазушының сөйлемдері мен сөздері өзара үйлесіп, мағына мен қоса дыбыстық тұрғыдан да үндесіп тұрады. Төгілтіп жазатын жазушы Айгүл Кемелбаева ассонас, аллитерация құбылыстарын жиі қолданады; </w:t>
      </w:r>
    </w:p>
    <w:p w14:paraId="7148CE5F" w14:textId="77777777" w:rsidR="0082152F" w:rsidRPr="00574DB0" w:rsidRDefault="0082152F" w:rsidP="0082152F">
      <w:pPr>
        <w:pStyle w:val="a5"/>
        <w:numPr>
          <w:ilvl w:val="0"/>
          <w:numId w:val="34"/>
        </w:numPr>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Айгүл Кемелбаеваның әңгімелерінің оқиғасы өте тартымды, адамды өзіне қызықтырып елітіп әкетеді. </w:t>
      </w:r>
    </w:p>
    <w:p w14:paraId="5A57572F" w14:textId="5591F470" w:rsidR="00BE2B47" w:rsidRPr="00574DB0" w:rsidRDefault="0082152F" w:rsidP="0082152F">
      <w:pPr>
        <w:pStyle w:val="a5"/>
        <w:tabs>
          <w:tab w:val="left" w:pos="993"/>
        </w:tabs>
        <w:spacing w:after="0" w:line="360" w:lineRule="auto"/>
        <w:ind w:left="0" w:firstLine="708"/>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 xml:space="preserve">Міне, басқа зерттеушілер өз ойларын жеткізіп айтар. Ал мен жазушының екі әңгімесін оқи отырып, өз жанымнан осындай пайымдаулар жасадым. Бұл ғылыми жобаның жаңалығы болып табылады. </w:t>
      </w:r>
      <w:r w:rsidR="00BE2B47" w:rsidRPr="00574DB0">
        <w:rPr>
          <w:rFonts w:ascii="Times New Roman" w:hAnsi="Times New Roman" w:cs="Times New Roman"/>
          <w:sz w:val="20"/>
          <w:szCs w:val="20"/>
          <w:lang w:val="kk-KZ"/>
        </w:rPr>
        <w:t xml:space="preserve"> </w:t>
      </w:r>
    </w:p>
    <w:p w14:paraId="63B89784" w14:textId="342FA2E2" w:rsidR="00E56EED" w:rsidRPr="00574DB0" w:rsidRDefault="0082152F" w:rsidP="00E56EED">
      <w:pPr>
        <w:spacing w:after="0" w:line="240" w:lineRule="auto"/>
        <w:ind w:left="540"/>
        <w:jc w:val="both"/>
        <w:rPr>
          <w:rFonts w:ascii="Times New Roman" w:hAnsi="Times New Roman" w:cs="Times New Roman"/>
          <w:sz w:val="20"/>
          <w:szCs w:val="20"/>
          <w:lang w:val="kk-KZ"/>
        </w:rPr>
      </w:pPr>
      <w:r w:rsidRPr="00574DB0">
        <w:rPr>
          <w:rFonts w:ascii="Times New Roman" w:hAnsi="Times New Roman" w:cs="Times New Roman"/>
          <w:sz w:val="20"/>
          <w:szCs w:val="20"/>
          <w:lang w:val="kk-KZ"/>
        </w:rPr>
        <w:t>Айгүл Кемелбаева</w:t>
      </w:r>
      <w:r w:rsidR="00E56EED" w:rsidRPr="00574DB0">
        <w:rPr>
          <w:rFonts w:ascii="Times New Roman" w:hAnsi="Times New Roman" w:cs="Times New Roman"/>
          <w:sz w:val="20"/>
          <w:szCs w:val="20"/>
          <w:lang w:val="kk-KZ"/>
        </w:rPr>
        <w:t xml:space="preserve"> шығармаларының көркемдік қуаты жоғары дәрежеде. </w:t>
      </w:r>
    </w:p>
    <w:p w14:paraId="3B997CF1" w14:textId="77777777" w:rsidR="00E56EED" w:rsidRPr="00574DB0" w:rsidRDefault="00E56EED" w:rsidP="00E56EED">
      <w:pPr>
        <w:spacing w:after="0" w:line="240" w:lineRule="auto"/>
        <w:ind w:left="540"/>
        <w:jc w:val="both"/>
        <w:rPr>
          <w:rFonts w:ascii="Times New Roman" w:hAnsi="Times New Roman" w:cs="Times New Roman"/>
          <w:sz w:val="20"/>
          <w:szCs w:val="20"/>
          <w:lang w:val="kk-KZ"/>
        </w:rPr>
      </w:pPr>
    </w:p>
    <w:p w14:paraId="0A5B092A" w14:textId="77777777" w:rsidR="00E56EED" w:rsidRPr="00574DB0" w:rsidRDefault="00E56EED" w:rsidP="00E56EED">
      <w:pPr>
        <w:spacing w:after="0" w:line="240" w:lineRule="auto"/>
        <w:ind w:left="540"/>
        <w:jc w:val="both"/>
        <w:rPr>
          <w:rFonts w:ascii="Times New Roman" w:hAnsi="Times New Roman" w:cs="Times New Roman"/>
          <w:sz w:val="20"/>
          <w:szCs w:val="20"/>
          <w:lang w:val="kk-KZ"/>
        </w:rPr>
      </w:pPr>
    </w:p>
    <w:p w14:paraId="617B3B0A" w14:textId="77777777" w:rsidR="00E56EED" w:rsidRPr="00574DB0" w:rsidRDefault="00E56EED" w:rsidP="00E56EED">
      <w:pPr>
        <w:spacing w:after="0" w:line="240" w:lineRule="auto"/>
        <w:ind w:left="540"/>
        <w:jc w:val="both"/>
        <w:rPr>
          <w:rFonts w:ascii="Times New Roman" w:hAnsi="Times New Roman" w:cs="Times New Roman"/>
          <w:sz w:val="20"/>
          <w:szCs w:val="20"/>
          <w:lang w:val="kk-KZ"/>
        </w:rPr>
      </w:pPr>
    </w:p>
    <w:p w14:paraId="4F94E3F8" w14:textId="77777777" w:rsidR="00E56EED" w:rsidRDefault="00E56EED" w:rsidP="00E56EED">
      <w:pPr>
        <w:spacing w:after="0" w:line="240" w:lineRule="auto"/>
        <w:ind w:left="540"/>
        <w:jc w:val="both"/>
        <w:rPr>
          <w:rFonts w:ascii="Times New Roman" w:hAnsi="Times New Roman" w:cs="Times New Roman"/>
          <w:sz w:val="28"/>
          <w:szCs w:val="28"/>
          <w:lang w:val="kk-KZ"/>
        </w:rPr>
      </w:pPr>
    </w:p>
    <w:p w14:paraId="4E45DBB5" w14:textId="2288983D" w:rsidR="001E6C76" w:rsidRDefault="001E6C76" w:rsidP="00AB561C">
      <w:pPr>
        <w:spacing w:after="0" w:line="240" w:lineRule="auto"/>
        <w:rPr>
          <w:rFonts w:ascii="Times New Roman" w:hAnsi="Times New Roman" w:cs="Times New Roman"/>
          <w:b/>
          <w:sz w:val="28"/>
          <w:szCs w:val="28"/>
          <w:shd w:val="clear" w:color="auto" w:fill="FFFFFF"/>
          <w:lang w:val="kk-KZ"/>
        </w:rPr>
      </w:pPr>
    </w:p>
    <w:sectPr w:rsidR="001E6C76" w:rsidSect="00DF4B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0D83E" w14:textId="77777777" w:rsidR="00574DB0" w:rsidRDefault="00574DB0" w:rsidP="005011F3">
      <w:pPr>
        <w:spacing w:after="0" w:line="240" w:lineRule="auto"/>
      </w:pPr>
      <w:r>
        <w:separator/>
      </w:r>
    </w:p>
  </w:endnote>
  <w:endnote w:type="continuationSeparator" w:id="0">
    <w:p w14:paraId="737B37A8" w14:textId="77777777" w:rsidR="00574DB0" w:rsidRDefault="00574DB0" w:rsidP="0050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CB369" w14:textId="77777777" w:rsidR="00574DB0" w:rsidRDefault="00574DB0" w:rsidP="005011F3">
      <w:pPr>
        <w:spacing w:after="0" w:line="240" w:lineRule="auto"/>
      </w:pPr>
      <w:r>
        <w:separator/>
      </w:r>
    </w:p>
  </w:footnote>
  <w:footnote w:type="continuationSeparator" w:id="0">
    <w:p w14:paraId="1832CE27" w14:textId="77777777" w:rsidR="00574DB0" w:rsidRDefault="00574DB0" w:rsidP="00501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BF4"/>
    <w:multiLevelType w:val="multilevel"/>
    <w:tmpl w:val="A4549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967DC"/>
    <w:multiLevelType w:val="hybridMultilevel"/>
    <w:tmpl w:val="C6347232"/>
    <w:lvl w:ilvl="0" w:tplc="053AC9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217DE1"/>
    <w:multiLevelType w:val="hybridMultilevel"/>
    <w:tmpl w:val="E89AE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57014"/>
    <w:multiLevelType w:val="hybridMultilevel"/>
    <w:tmpl w:val="F2FEC06C"/>
    <w:lvl w:ilvl="0" w:tplc="C29420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3D172C"/>
    <w:multiLevelType w:val="hybridMultilevel"/>
    <w:tmpl w:val="2E76CA94"/>
    <w:lvl w:ilvl="0" w:tplc="C29420E4">
      <w:start w:val="1"/>
      <w:numFmt w:val="bullet"/>
      <w:lvlText w:val=""/>
      <w:lvlJc w:val="left"/>
      <w:pPr>
        <w:tabs>
          <w:tab w:val="num" w:pos="1068"/>
        </w:tabs>
        <w:ind w:left="1068" w:hanging="360"/>
      </w:pPr>
      <w:rPr>
        <w:rFonts w:ascii="Symbol" w:hAnsi="Symbol" w:hint="default"/>
        <w:color w:val="auto"/>
      </w:rPr>
    </w:lvl>
    <w:lvl w:ilvl="1" w:tplc="445E29BE">
      <w:start w:val="1"/>
      <w:numFmt w:val="bullet"/>
      <w:lvlText w:val=""/>
      <w:lvlJc w:val="left"/>
      <w:pPr>
        <w:tabs>
          <w:tab w:val="num" w:pos="2118"/>
        </w:tabs>
        <w:ind w:left="2118" w:hanging="690"/>
      </w:pPr>
      <w:rPr>
        <w:rFonts w:ascii="Symbol" w:eastAsia="Times New Roman" w:hAnsi="Symbol"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5FD4464"/>
    <w:multiLevelType w:val="hybridMultilevel"/>
    <w:tmpl w:val="2B968754"/>
    <w:lvl w:ilvl="0" w:tplc="BA5ABCF2">
      <w:numFmt w:val="bullet"/>
      <w:lvlText w:val="-"/>
      <w:lvlJc w:val="left"/>
      <w:pPr>
        <w:tabs>
          <w:tab w:val="num" w:pos="1683"/>
        </w:tabs>
        <w:ind w:left="1683" w:hanging="975"/>
      </w:pPr>
      <w:rPr>
        <w:rFonts w:ascii="Times New Roman" w:eastAsia="Times New Roman" w:hAnsi="Times New Roman" w:cs="Times New Roman" w:hint="default"/>
      </w:rPr>
    </w:lvl>
    <w:lvl w:ilvl="1" w:tplc="445E29BE">
      <w:start w:val="1"/>
      <w:numFmt w:val="bullet"/>
      <w:lvlText w:val=""/>
      <w:lvlJc w:val="left"/>
      <w:pPr>
        <w:tabs>
          <w:tab w:val="num" w:pos="2118"/>
        </w:tabs>
        <w:ind w:left="2118" w:hanging="690"/>
      </w:pPr>
      <w:rPr>
        <w:rFonts w:ascii="Symbol" w:eastAsia="Times New Roman" w:hAnsi="Symbol" w:cs="Times New Roman"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162D5F4B"/>
    <w:multiLevelType w:val="multilevel"/>
    <w:tmpl w:val="31AE6B4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058"/>
        </w:tabs>
        <w:ind w:left="2058" w:hanging="1350"/>
      </w:pPr>
      <w:rPr>
        <w:rFonts w:hint="default"/>
      </w:rPr>
    </w:lvl>
    <w:lvl w:ilvl="2">
      <w:start w:val="1"/>
      <w:numFmt w:val="decimal"/>
      <w:lvlText w:val="%1.%2.%3."/>
      <w:lvlJc w:val="left"/>
      <w:pPr>
        <w:tabs>
          <w:tab w:val="num" w:pos="2766"/>
        </w:tabs>
        <w:ind w:left="2766" w:hanging="1350"/>
      </w:pPr>
      <w:rPr>
        <w:rFonts w:hint="default"/>
      </w:rPr>
    </w:lvl>
    <w:lvl w:ilvl="3">
      <w:start w:val="1"/>
      <w:numFmt w:val="decimal"/>
      <w:lvlText w:val="%1.%2.%3.%4."/>
      <w:lvlJc w:val="left"/>
      <w:pPr>
        <w:tabs>
          <w:tab w:val="num" w:pos="3474"/>
        </w:tabs>
        <w:ind w:left="3474" w:hanging="1350"/>
      </w:pPr>
      <w:rPr>
        <w:rFonts w:hint="default"/>
      </w:rPr>
    </w:lvl>
    <w:lvl w:ilvl="4">
      <w:start w:val="1"/>
      <w:numFmt w:val="decimal"/>
      <w:lvlText w:val="%1.%2.%3.%4.%5."/>
      <w:lvlJc w:val="left"/>
      <w:pPr>
        <w:tabs>
          <w:tab w:val="num" w:pos="4182"/>
        </w:tabs>
        <w:ind w:left="4182" w:hanging="135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17C04D04"/>
    <w:multiLevelType w:val="hybridMultilevel"/>
    <w:tmpl w:val="A20AC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2134AB"/>
    <w:multiLevelType w:val="hybridMultilevel"/>
    <w:tmpl w:val="A29E23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A0C6292"/>
    <w:multiLevelType w:val="hybridMultilevel"/>
    <w:tmpl w:val="5BCE7894"/>
    <w:lvl w:ilvl="0" w:tplc="4FF6EF8C">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1B2D96"/>
    <w:multiLevelType w:val="hybridMultilevel"/>
    <w:tmpl w:val="749A95EE"/>
    <w:lvl w:ilvl="0" w:tplc="C254A6C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8905C8"/>
    <w:multiLevelType w:val="hybridMultilevel"/>
    <w:tmpl w:val="0A3E3B0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52230E2"/>
    <w:multiLevelType w:val="hybridMultilevel"/>
    <w:tmpl w:val="E666966A"/>
    <w:lvl w:ilvl="0" w:tplc="C3FAD752">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0334906"/>
    <w:multiLevelType w:val="hybridMultilevel"/>
    <w:tmpl w:val="7736EE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25779BE"/>
    <w:multiLevelType w:val="hybridMultilevel"/>
    <w:tmpl w:val="27D44C48"/>
    <w:lvl w:ilvl="0" w:tplc="C2907F06">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3C6B08"/>
    <w:multiLevelType w:val="hybridMultilevel"/>
    <w:tmpl w:val="A2B46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7070D9"/>
    <w:multiLevelType w:val="hybridMultilevel"/>
    <w:tmpl w:val="0B12166A"/>
    <w:lvl w:ilvl="0" w:tplc="C29420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17535B"/>
    <w:multiLevelType w:val="hybridMultilevel"/>
    <w:tmpl w:val="195E8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3C0C583A"/>
    <w:multiLevelType w:val="hybridMultilevel"/>
    <w:tmpl w:val="ED94DDE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
    <w:nsid w:val="3C955537"/>
    <w:multiLevelType w:val="hybridMultilevel"/>
    <w:tmpl w:val="E0A0DE76"/>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845FB0"/>
    <w:multiLevelType w:val="multilevel"/>
    <w:tmpl w:val="3CCA8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2E4E74"/>
    <w:multiLevelType w:val="hybridMultilevel"/>
    <w:tmpl w:val="168658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A60184C"/>
    <w:multiLevelType w:val="hybridMultilevel"/>
    <w:tmpl w:val="24448E38"/>
    <w:lvl w:ilvl="0" w:tplc="6094A81A">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CCA1BA7"/>
    <w:multiLevelType w:val="hybridMultilevel"/>
    <w:tmpl w:val="38EAF4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1765B50"/>
    <w:multiLevelType w:val="hybridMultilevel"/>
    <w:tmpl w:val="D42292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56FA7228"/>
    <w:multiLevelType w:val="multilevel"/>
    <w:tmpl w:val="B7AAA4A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1C2365"/>
    <w:multiLevelType w:val="multilevel"/>
    <w:tmpl w:val="24448E38"/>
    <w:lvl w:ilvl="0">
      <w:start w:val="1"/>
      <w:numFmt w:val="decimal"/>
      <w:lvlText w:val="%1"/>
      <w:lvlJc w:val="left"/>
      <w:pPr>
        <w:tabs>
          <w:tab w:val="num" w:pos="540"/>
        </w:tabs>
        <w:ind w:left="54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3347DF7"/>
    <w:multiLevelType w:val="hybridMultilevel"/>
    <w:tmpl w:val="BFC0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192183"/>
    <w:multiLevelType w:val="hybridMultilevel"/>
    <w:tmpl w:val="7DD4C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E35E97"/>
    <w:multiLevelType w:val="hybridMultilevel"/>
    <w:tmpl w:val="045A718E"/>
    <w:lvl w:ilvl="0" w:tplc="C29420E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7D5D38"/>
    <w:multiLevelType w:val="hybridMultilevel"/>
    <w:tmpl w:val="BE1CD622"/>
    <w:lvl w:ilvl="0" w:tplc="51A0C0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78E377FA"/>
    <w:multiLevelType w:val="multilevel"/>
    <w:tmpl w:val="2B968754"/>
    <w:lvl w:ilvl="0">
      <w:numFmt w:val="bullet"/>
      <w:lvlText w:val="-"/>
      <w:lvlJc w:val="left"/>
      <w:pPr>
        <w:tabs>
          <w:tab w:val="num" w:pos="1683"/>
        </w:tabs>
        <w:ind w:left="1683" w:hanging="975"/>
      </w:pPr>
      <w:rPr>
        <w:rFonts w:ascii="Times New Roman" w:eastAsia="Times New Roman" w:hAnsi="Times New Roman" w:cs="Times New Roman" w:hint="default"/>
      </w:rPr>
    </w:lvl>
    <w:lvl w:ilvl="1">
      <w:start w:val="1"/>
      <w:numFmt w:val="bullet"/>
      <w:lvlText w:val=""/>
      <w:lvlJc w:val="left"/>
      <w:pPr>
        <w:tabs>
          <w:tab w:val="num" w:pos="2118"/>
        </w:tabs>
        <w:ind w:left="2118" w:hanging="690"/>
      </w:pPr>
      <w:rPr>
        <w:rFonts w:ascii="Symbol" w:eastAsia="Times New Roman" w:hAnsi="Symbol" w:cs="Times New Roman"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2">
    <w:nsid w:val="7EBE1C4E"/>
    <w:multiLevelType w:val="hybridMultilevel"/>
    <w:tmpl w:val="24448E38"/>
    <w:lvl w:ilvl="0" w:tplc="6094A81A">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7"/>
  </w:num>
  <w:num w:numId="7">
    <w:abstractNumId w:val="22"/>
  </w:num>
  <w:num w:numId="8">
    <w:abstractNumId w:val="6"/>
  </w:num>
  <w:num w:numId="9">
    <w:abstractNumId w:val="9"/>
  </w:num>
  <w:num w:numId="10">
    <w:abstractNumId w:val="24"/>
  </w:num>
  <w:num w:numId="11">
    <w:abstractNumId w:val="18"/>
  </w:num>
  <w:num w:numId="12">
    <w:abstractNumId w:val="15"/>
  </w:num>
  <w:num w:numId="13">
    <w:abstractNumId w:val="8"/>
  </w:num>
  <w:num w:numId="14">
    <w:abstractNumId w:val="19"/>
  </w:num>
  <w:num w:numId="15">
    <w:abstractNumId w:val="5"/>
  </w:num>
  <w:num w:numId="16">
    <w:abstractNumId w:val="30"/>
  </w:num>
  <w:num w:numId="17">
    <w:abstractNumId w:val="12"/>
  </w:num>
  <w:num w:numId="18">
    <w:abstractNumId w:val="23"/>
  </w:num>
  <w:num w:numId="19">
    <w:abstractNumId w:val="13"/>
  </w:num>
  <w:num w:numId="20">
    <w:abstractNumId w:val="21"/>
  </w:num>
  <w:num w:numId="21">
    <w:abstractNumId w:val="26"/>
  </w:num>
  <w:num w:numId="22">
    <w:abstractNumId w:val="29"/>
  </w:num>
  <w:num w:numId="23">
    <w:abstractNumId w:val="31"/>
  </w:num>
  <w:num w:numId="24">
    <w:abstractNumId w:val="4"/>
  </w:num>
  <w:num w:numId="25">
    <w:abstractNumId w:val="3"/>
  </w:num>
  <w:num w:numId="26">
    <w:abstractNumId w:val="16"/>
  </w:num>
  <w:num w:numId="27">
    <w:abstractNumId w:val="32"/>
  </w:num>
  <w:num w:numId="28">
    <w:abstractNumId w:val="0"/>
  </w:num>
  <w:num w:numId="29">
    <w:abstractNumId w:val="28"/>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0"/>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DA"/>
    <w:rsid w:val="00056A8B"/>
    <w:rsid w:val="0006627F"/>
    <w:rsid w:val="00086E0C"/>
    <w:rsid w:val="001065B4"/>
    <w:rsid w:val="001773B7"/>
    <w:rsid w:val="00183965"/>
    <w:rsid w:val="001C767A"/>
    <w:rsid w:val="001E6C76"/>
    <w:rsid w:val="001F166C"/>
    <w:rsid w:val="00207C66"/>
    <w:rsid w:val="002302B5"/>
    <w:rsid w:val="00274DD4"/>
    <w:rsid w:val="00291332"/>
    <w:rsid w:val="002930DF"/>
    <w:rsid w:val="002E6D52"/>
    <w:rsid w:val="002F142A"/>
    <w:rsid w:val="0030128F"/>
    <w:rsid w:val="00325B1E"/>
    <w:rsid w:val="00336792"/>
    <w:rsid w:val="00340980"/>
    <w:rsid w:val="0034770B"/>
    <w:rsid w:val="00412CFA"/>
    <w:rsid w:val="00420ED6"/>
    <w:rsid w:val="004267A6"/>
    <w:rsid w:val="00462A79"/>
    <w:rsid w:val="00495AE0"/>
    <w:rsid w:val="004F79CE"/>
    <w:rsid w:val="005011F3"/>
    <w:rsid w:val="005240E0"/>
    <w:rsid w:val="005450FB"/>
    <w:rsid w:val="00574DB0"/>
    <w:rsid w:val="00593443"/>
    <w:rsid w:val="00653FB3"/>
    <w:rsid w:val="00656F5E"/>
    <w:rsid w:val="00661390"/>
    <w:rsid w:val="006737B3"/>
    <w:rsid w:val="00682590"/>
    <w:rsid w:val="006A7FE4"/>
    <w:rsid w:val="006D019B"/>
    <w:rsid w:val="006E70B3"/>
    <w:rsid w:val="006F5BA1"/>
    <w:rsid w:val="00712E82"/>
    <w:rsid w:val="00715000"/>
    <w:rsid w:val="008061CA"/>
    <w:rsid w:val="0082152F"/>
    <w:rsid w:val="008278D9"/>
    <w:rsid w:val="00851221"/>
    <w:rsid w:val="0085330C"/>
    <w:rsid w:val="00854662"/>
    <w:rsid w:val="008731F0"/>
    <w:rsid w:val="00883DBA"/>
    <w:rsid w:val="008A47DF"/>
    <w:rsid w:val="008C6289"/>
    <w:rsid w:val="008C6F39"/>
    <w:rsid w:val="008F4047"/>
    <w:rsid w:val="009044EB"/>
    <w:rsid w:val="00920D5B"/>
    <w:rsid w:val="00931C99"/>
    <w:rsid w:val="00980FE4"/>
    <w:rsid w:val="009A348A"/>
    <w:rsid w:val="009C11CE"/>
    <w:rsid w:val="009C4CCA"/>
    <w:rsid w:val="00A01274"/>
    <w:rsid w:val="00A12CDA"/>
    <w:rsid w:val="00A52882"/>
    <w:rsid w:val="00A64688"/>
    <w:rsid w:val="00A64CCB"/>
    <w:rsid w:val="00AB561C"/>
    <w:rsid w:val="00AC479C"/>
    <w:rsid w:val="00AC5A5E"/>
    <w:rsid w:val="00AE6479"/>
    <w:rsid w:val="00B002FA"/>
    <w:rsid w:val="00B04E62"/>
    <w:rsid w:val="00B27F5A"/>
    <w:rsid w:val="00B4387E"/>
    <w:rsid w:val="00B739A3"/>
    <w:rsid w:val="00B75D48"/>
    <w:rsid w:val="00B810B6"/>
    <w:rsid w:val="00BA12FD"/>
    <w:rsid w:val="00BA4E13"/>
    <w:rsid w:val="00BA51BC"/>
    <w:rsid w:val="00BB55FA"/>
    <w:rsid w:val="00BC7B6B"/>
    <w:rsid w:val="00BD2531"/>
    <w:rsid w:val="00BD5951"/>
    <w:rsid w:val="00BE2B47"/>
    <w:rsid w:val="00C142ED"/>
    <w:rsid w:val="00C317D8"/>
    <w:rsid w:val="00C667CD"/>
    <w:rsid w:val="00C77644"/>
    <w:rsid w:val="00CC7004"/>
    <w:rsid w:val="00CC7724"/>
    <w:rsid w:val="00CE52E4"/>
    <w:rsid w:val="00D153E8"/>
    <w:rsid w:val="00D33FEE"/>
    <w:rsid w:val="00D350C3"/>
    <w:rsid w:val="00D630DA"/>
    <w:rsid w:val="00D87AD9"/>
    <w:rsid w:val="00D916F6"/>
    <w:rsid w:val="00DA1C15"/>
    <w:rsid w:val="00DB278D"/>
    <w:rsid w:val="00DB2DCC"/>
    <w:rsid w:val="00DC003D"/>
    <w:rsid w:val="00DC456A"/>
    <w:rsid w:val="00DE35B1"/>
    <w:rsid w:val="00DF4B0A"/>
    <w:rsid w:val="00E35B1B"/>
    <w:rsid w:val="00E40C94"/>
    <w:rsid w:val="00E43941"/>
    <w:rsid w:val="00E47B3F"/>
    <w:rsid w:val="00E56EED"/>
    <w:rsid w:val="00E82CC4"/>
    <w:rsid w:val="00E87193"/>
    <w:rsid w:val="00EA75BD"/>
    <w:rsid w:val="00EF0ADF"/>
    <w:rsid w:val="00EF336B"/>
    <w:rsid w:val="00F345B6"/>
    <w:rsid w:val="00F57CD6"/>
    <w:rsid w:val="00F75548"/>
    <w:rsid w:val="00F95F74"/>
    <w:rsid w:val="00FA695D"/>
    <w:rsid w:val="00FB0F17"/>
    <w:rsid w:val="00FC42C5"/>
    <w:rsid w:val="00FD6F69"/>
    <w:rsid w:val="00FD7DB9"/>
    <w:rsid w:val="00FE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CE"/>
  </w:style>
  <w:style w:type="paragraph" w:styleId="1">
    <w:name w:val="heading 1"/>
    <w:basedOn w:val="a"/>
    <w:next w:val="a"/>
    <w:link w:val="10"/>
    <w:uiPriority w:val="9"/>
    <w:qFormat/>
    <w:rsid w:val="00BE2B47"/>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1CE"/>
    <w:rPr>
      <w:color w:val="0000FF"/>
      <w:u w:val="single"/>
    </w:rPr>
  </w:style>
  <w:style w:type="paragraph" w:styleId="a4">
    <w:name w:val="Normal (Web)"/>
    <w:basedOn w:val="a"/>
    <w:uiPriority w:val="99"/>
    <w:unhideWhenUsed/>
    <w:rsid w:val="009C1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11CE"/>
    <w:pPr>
      <w:ind w:left="720"/>
      <w:contextualSpacing/>
    </w:pPr>
  </w:style>
  <w:style w:type="character" w:customStyle="1" w:styleId="10">
    <w:name w:val="Заголовок 1 Знак"/>
    <w:basedOn w:val="a0"/>
    <w:link w:val="1"/>
    <w:uiPriority w:val="9"/>
    <w:rsid w:val="00BE2B47"/>
    <w:rPr>
      <w:rFonts w:ascii="Cambria" w:eastAsia="Times New Roman" w:hAnsi="Cambria" w:cs="Times New Roman"/>
      <w:b/>
      <w:bCs/>
      <w:color w:val="365F91"/>
      <w:sz w:val="28"/>
      <w:szCs w:val="28"/>
    </w:rPr>
  </w:style>
  <w:style w:type="paragraph" w:styleId="a6">
    <w:name w:val="footer"/>
    <w:basedOn w:val="a"/>
    <w:link w:val="a7"/>
    <w:rsid w:val="00BE2B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E2B47"/>
    <w:rPr>
      <w:rFonts w:ascii="Times New Roman" w:eastAsia="Times New Roman" w:hAnsi="Times New Roman" w:cs="Times New Roman"/>
      <w:sz w:val="24"/>
      <w:szCs w:val="24"/>
      <w:lang w:eastAsia="ru-RU"/>
    </w:rPr>
  </w:style>
  <w:style w:type="character" w:styleId="a8">
    <w:name w:val="page number"/>
    <w:basedOn w:val="a0"/>
    <w:rsid w:val="00BE2B47"/>
  </w:style>
  <w:style w:type="paragraph" w:styleId="a9">
    <w:name w:val="Body Text"/>
    <w:basedOn w:val="a"/>
    <w:link w:val="aa"/>
    <w:rsid w:val="00BE2B47"/>
    <w:pPr>
      <w:spacing w:after="0" w:line="240" w:lineRule="auto"/>
      <w:jc w:val="both"/>
    </w:pPr>
    <w:rPr>
      <w:rFonts w:ascii="Times New Roman" w:eastAsia="Times New Roman" w:hAnsi="Times New Roman" w:cs="Times New Roman"/>
      <w:sz w:val="28"/>
      <w:szCs w:val="24"/>
      <w:lang w:val="kk-KZ" w:eastAsia="ru-RU"/>
    </w:rPr>
  </w:style>
  <w:style w:type="character" w:customStyle="1" w:styleId="aa">
    <w:name w:val="Основной текст Знак"/>
    <w:basedOn w:val="a0"/>
    <w:link w:val="a9"/>
    <w:rsid w:val="00BE2B47"/>
    <w:rPr>
      <w:rFonts w:ascii="Times New Roman" w:eastAsia="Times New Roman" w:hAnsi="Times New Roman" w:cs="Times New Roman"/>
      <w:sz w:val="28"/>
      <w:szCs w:val="24"/>
      <w:lang w:val="kk-KZ" w:eastAsia="ru-RU"/>
    </w:rPr>
  </w:style>
  <w:style w:type="paragraph" w:styleId="ab">
    <w:name w:val="header"/>
    <w:basedOn w:val="a"/>
    <w:link w:val="ac"/>
    <w:rsid w:val="00BE2B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BE2B47"/>
    <w:rPr>
      <w:rFonts w:ascii="Times New Roman" w:eastAsia="Times New Roman" w:hAnsi="Times New Roman" w:cs="Times New Roman"/>
      <w:sz w:val="24"/>
      <w:szCs w:val="24"/>
      <w:lang w:eastAsia="ru-RU"/>
    </w:rPr>
  </w:style>
  <w:style w:type="character" w:styleId="ad">
    <w:name w:val="Strong"/>
    <w:basedOn w:val="a0"/>
    <w:uiPriority w:val="22"/>
    <w:qFormat/>
    <w:rsid w:val="00F57CD6"/>
    <w:rPr>
      <w:b/>
      <w:bCs/>
    </w:rPr>
  </w:style>
  <w:style w:type="paragraph" w:styleId="ae">
    <w:name w:val="Subtitle"/>
    <w:basedOn w:val="a"/>
    <w:next w:val="a"/>
    <w:link w:val="af"/>
    <w:uiPriority w:val="11"/>
    <w:qFormat/>
    <w:rsid w:val="00BA12FD"/>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BA12F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8215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CE"/>
  </w:style>
  <w:style w:type="paragraph" w:styleId="1">
    <w:name w:val="heading 1"/>
    <w:basedOn w:val="a"/>
    <w:next w:val="a"/>
    <w:link w:val="10"/>
    <w:uiPriority w:val="9"/>
    <w:qFormat/>
    <w:rsid w:val="00BE2B47"/>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1CE"/>
    <w:rPr>
      <w:color w:val="0000FF"/>
      <w:u w:val="single"/>
    </w:rPr>
  </w:style>
  <w:style w:type="paragraph" w:styleId="a4">
    <w:name w:val="Normal (Web)"/>
    <w:basedOn w:val="a"/>
    <w:uiPriority w:val="99"/>
    <w:unhideWhenUsed/>
    <w:rsid w:val="009C11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C11CE"/>
    <w:pPr>
      <w:ind w:left="720"/>
      <w:contextualSpacing/>
    </w:pPr>
  </w:style>
  <w:style w:type="character" w:customStyle="1" w:styleId="10">
    <w:name w:val="Заголовок 1 Знак"/>
    <w:basedOn w:val="a0"/>
    <w:link w:val="1"/>
    <w:uiPriority w:val="9"/>
    <w:rsid w:val="00BE2B47"/>
    <w:rPr>
      <w:rFonts w:ascii="Cambria" w:eastAsia="Times New Roman" w:hAnsi="Cambria" w:cs="Times New Roman"/>
      <w:b/>
      <w:bCs/>
      <w:color w:val="365F91"/>
      <w:sz w:val="28"/>
      <w:szCs w:val="28"/>
    </w:rPr>
  </w:style>
  <w:style w:type="paragraph" w:styleId="a6">
    <w:name w:val="footer"/>
    <w:basedOn w:val="a"/>
    <w:link w:val="a7"/>
    <w:rsid w:val="00BE2B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BE2B47"/>
    <w:rPr>
      <w:rFonts w:ascii="Times New Roman" w:eastAsia="Times New Roman" w:hAnsi="Times New Roman" w:cs="Times New Roman"/>
      <w:sz w:val="24"/>
      <w:szCs w:val="24"/>
      <w:lang w:eastAsia="ru-RU"/>
    </w:rPr>
  </w:style>
  <w:style w:type="character" w:styleId="a8">
    <w:name w:val="page number"/>
    <w:basedOn w:val="a0"/>
    <w:rsid w:val="00BE2B47"/>
  </w:style>
  <w:style w:type="paragraph" w:styleId="a9">
    <w:name w:val="Body Text"/>
    <w:basedOn w:val="a"/>
    <w:link w:val="aa"/>
    <w:rsid w:val="00BE2B47"/>
    <w:pPr>
      <w:spacing w:after="0" w:line="240" w:lineRule="auto"/>
      <w:jc w:val="both"/>
    </w:pPr>
    <w:rPr>
      <w:rFonts w:ascii="Times New Roman" w:eastAsia="Times New Roman" w:hAnsi="Times New Roman" w:cs="Times New Roman"/>
      <w:sz w:val="28"/>
      <w:szCs w:val="24"/>
      <w:lang w:val="kk-KZ" w:eastAsia="ru-RU"/>
    </w:rPr>
  </w:style>
  <w:style w:type="character" w:customStyle="1" w:styleId="aa">
    <w:name w:val="Основной текст Знак"/>
    <w:basedOn w:val="a0"/>
    <w:link w:val="a9"/>
    <w:rsid w:val="00BE2B47"/>
    <w:rPr>
      <w:rFonts w:ascii="Times New Roman" w:eastAsia="Times New Roman" w:hAnsi="Times New Roman" w:cs="Times New Roman"/>
      <w:sz w:val="28"/>
      <w:szCs w:val="24"/>
      <w:lang w:val="kk-KZ" w:eastAsia="ru-RU"/>
    </w:rPr>
  </w:style>
  <w:style w:type="paragraph" w:styleId="ab">
    <w:name w:val="header"/>
    <w:basedOn w:val="a"/>
    <w:link w:val="ac"/>
    <w:rsid w:val="00BE2B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BE2B47"/>
    <w:rPr>
      <w:rFonts w:ascii="Times New Roman" w:eastAsia="Times New Roman" w:hAnsi="Times New Roman" w:cs="Times New Roman"/>
      <w:sz w:val="24"/>
      <w:szCs w:val="24"/>
      <w:lang w:eastAsia="ru-RU"/>
    </w:rPr>
  </w:style>
  <w:style w:type="character" w:styleId="ad">
    <w:name w:val="Strong"/>
    <w:basedOn w:val="a0"/>
    <w:uiPriority w:val="22"/>
    <w:qFormat/>
    <w:rsid w:val="00F57CD6"/>
    <w:rPr>
      <w:b/>
      <w:bCs/>
    </w:rPr>
  </w:style>
  <w:style w:type="paragraph" w:styleId="ae">
    <w:name w:val="Subtitle"/>
    <w:basedOn w:val="a"/>
    <w:next w:val="a"/>
    <w:link w:val="af"/>
    <w:uiPriority w:val="11"/>
    <w:qFormat/>
    <w:rsid w:val="00BA12FD"/>
    <w:pPr>
      <w:numPr>
        <w:ilvl w:val="1"/>
      </w:numPr>
    </w:pPr>
    <w:rPr>
      <w:rFonts w:eastAsiaTheme="minorEastAsia"/>
      <w:color w:val="5A5A5A" w:themeColor="text1" w:themeTint="A5"/>
      <w:spacing w:val="15"/>
    </w:rPr>
  </w:style>
  <w:style w:type="character" w:customStyle="1" w:styleId="af">
    <w:name w:val="Подзаголовок Знак"/>
    <w:basedOn w:val="a0"/>
    <w:link w:val="ae"/>
    <w:uiPriority w:val="11"/>
    <w:rsid w:val="00BA12FD"/>
    <w:rPr>
      <w:rFonts w:eastAsiaTheme="minorEastAsia"/>
      <w:color w:val="5A5A5A" w:themeColor="text1" w:themeTint="A5"/>
      <w:spacing w:val="15"/>
    </w:rPr>
  </w:style>
  <w:style w:type="character" w:customStyle="1" w:styleId="UnresolvedMention">
    <w:name w:val="Unresolved Mention"/>
    <w:basedOn w:val="a0"/>
    <w:uiPriority w:val="99"/>
    <w:semiHidden/>
    <w:unhideWhenUsed/>
    <w:rsid w:val="00821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282">
      <w:bodyDiv w:val="1"/>
      <w:marLeft w:val="0"/>
      <w:marRight w:val="0"/>
      <w:marTop w:val="0"/>
      <w:marBottom w:val="0"/>
      <w:divBdr>
        <w:top w:val="none" w:sz="0" w:space="0" w:color="auto"/>
        <w:left w:val="none" w:sz="0" w:space="0" w:color="auto"/>
        <w:bottom w:val="none" w:sz="0" w:space="0" w:color="auto"/>
        <w:right w:val="none" w:sz="0" w:space="0" w:color="auto"/>
      </w:divBdr>
    </w:div>
    <w:div w:id="978802713">
      <w:bodyDiv w:val="1"/>
      <w:marLeft w:val="0"/>
      <w:marRight w:val="0"/>
      <w:marTop w:val="0"/>
      <w:marBottom w:val="0"/>
      <w:divBdr>
        <w:top w:val="none" w:sz="0" w:space="0" w:color="auto"/>
        <w:left w:val="none" w:sz="0" w:space="0" w:color="auto"/>
        <w:bottom w:val="none" w:sz="0" w:space="0" w:color="auto"/>
        <w:right w:val="none" w:sz="0" w:space="0" w:color="auto"/>
      </w:divBdr>
    </w:div>
    <w:div w:id="1577591453">
      <w:bodyDiv w:val="1"/>
      <w:marLeft w:val="0"/>
      <w:marRight w:val="0"/>
      <w:marTop w:val="0"/>
      <w:marBottom w:val="0"/>
      <w:divBdr>
        <w:top w:val="none" w:sz="0" w:space="0" w:color="auto"/>
        <w:left w:val="none" w:sz="0" w:space="0" w:color="auto"/>
        <w:bottom w:val="none" w:sz="0" w:space="0" w:color="auto"/>
        <w:right w:val="none" w:sz="0" w:space="0" w:color="auto"/>
      </w:divBdr>
    </w:div>
    <w:div w:id="1606841191">
      <w:bodyDiv w:val="1"/>
      <w:marLeft w:val="0"/>
      <w:marRight w:val="0"/>
      <w:marTop w:val="0"/>
      <w:marBottom w:val="0"/>
      <w:divBdr>
        <w:top w:val="none" w:sz="0" w:space="0" w:color="auto"/>
        <w:left w:val="none" w:sz="0" w:space="0" w:color="auto"/>
        <w:bottom w:val="none" w:sz="0" w:space="0" w:color="auto"/>
        <w:right w:val="none" w:sz="0" w:space="0" w:color="auto"/>
      </w:divBdr>
    </w:div>
    <w:div w:id="1835991054">
      <w:bodyDiv w:val="1"/>
      <w:marLeft w:val="0"/>
      <w:marRight w:val="0"/>
      <w:marTop w:val="0"/>
      <w:marBottom w:val="0"/>
      <w:divBdr>
        <w:top w:val="none" w:sz="0" w:space="0" w:color="auto"/>
        <w:left w:val="none" w:sz="0" w:space="0" w:color="auto"/>
        <w:bottom w:val="none" w:sz="0" w:space="0" w:color="auto"/>
        <w:right w:val="none" w:sz="0" w:space="0" w:color="auto"/>
      </w:divBdr>
    </w:div>
    <w:div w:id="209951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6FCF-DDEA-473E-B293-2006343F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2315</Words>
  <Characters>13199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Zhanna</cp:lastModifiedBy>
  <cp:revision>9</cp:revision>
  <dcterms:created xsi:type="dcterms:W3CDTF">2024-05-19T07:43:00Z</dcterms:created>
  <dcterms:modified xsi:type="dcterms:W3CDTF">2024-12-06T06:48:00Z</dcterms:modified>
</cp:coreProperties>
</file>